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93" w:rsidRDefault="00301638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План работы</w:t>
      </w:r>
      <w:r w:rsidR="00AC743B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A26664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муниципального </w:t>
      </w:r>
      <w:bookmarkStart w:id="0" w:name="_GoBack"/>
      <w:bookmarkEnd w:id="0"/>
      <w:r w:rsidR="007A7DC2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тьютора</w:t>
      </w:r>
      <w:r w:rsidR="00AC743B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B06293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по подготовке к </w:t>
      </w:r>
      <w:r w:rsidR="00B06293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ЕГЭ </w:t>
      </w:r>
    </w:p>
    <w:p w:rsidR="00ED68D6" w:rsidRDefault="00AC743B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по русскому языку</w:t>
      </w:r>
      <w:r w:rsid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и литературе</w:t>
      </w:r>
    </w:p>
    <w:p w:rsidR="00DF5477" w:rsidRPr="00ED68D6" w:rsidRDefault="00ED68D6" w:rsidP="00ED68D6">
      <w:pPr>
        <w:pStyle w:val="a3"/>
        <w:spacing w:line="276" w:lineRule="auto"/>
        <w:jc w:val="center"/>
        <w:rPr>
          <w:rFonts w:ascii="Times New Roman" w:eastAsia="Calibri" w:hAnsi="Times New Roman" w:cs="Times New Roman"/>
          <w:spacing w:val="60"/>
          <w:sz w:val="28"/>
          <w:szCs w:val="40"/>
        </w:rPr>
      </w:pPr>
      <w:r w:rsidRPr="00ED68D6">
        <w:rPr>
          <w:rFonts w:ascii="Times New Roman" w:hAnsi="Times New Roman" w:cs="Times New Roman"/>
          <w:sz w:val="28"/>
          <w:szCs w:val="40"/>
          <w:lang w:eastAsia="ru-RU"/>
        </w:rPr>
        <w:t>Соломенко Марины Константиновны</w:t>
      </w:r>
      <w:r w:rsidR="00AC743B" w:rsidRPr="00ED68D6">
        <w:rPr>
          <w:rFonts w:ascii="Times New Roman" w:hAnsi="Times New Roman" w:cs="Times New Roman"/>
          <w:sz w:val="28"/>
          <w:szCs w:val="40"/>
          <w:lang w:eastAsia="ru-RU"/>
        </w:rPr>
        <w:t xml:space="preserve"> </w:t>
      </w:r>
    </w:p>
    <w:p w:rsidR="00B060E0" w:rsidRPr="00ED68D6" w:rsidRDefault="002A2EE3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на </w:t>
      </w:r>
      <w:r w:rsidR="00B06293">
        <w:rPr>
          <w:rFonts w:ascii="Times New Roman" w:hAnsi="Times New Roman" w:cs="Times New Roman"/>
          <w:b/>
          <w:sz w:val="28"/>
          <w:szCs w:val="40"/>
          <w:lang w:eastAsia="ru-RU"/>
        </w:rPr>
        <w:t>2024</w:t>
      </w:r>
      <w:r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DF5477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год</w:t>
      </w:r>
      <w:r w:rsidR="00B060E0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</w:p>
    <w:p w:rsidR="00DF5477" w:rsidRPr="00ED68D6" w:rsidRDefault="00ED68D6" w:rsidP="00ED68D6">
      <w:pPr>
        <w:pStyle w:val="a3"/>
        <w:spacing w:line="276" w:lineRule="auto"/>
        <w:jc w:val="center"/>
        <w:rPr>
          <w:rFonts w:ascii="Times New Roman" w:eastAsia="Calibri" w:hAnsi="Times New Roman" w:cs="Times New Roman"/>
          <w:sz w:val="28"/>
          <w:szCs w:val="40"/>
          <w:lang w:eastAsia="ru-RU"/>
        </w:rPr>
      </w:pPr>
      <w:r>
        <w:rPr>
          <w:rFonts w:ascii="Times New Roman" w:hAnsi="Times New Roman" w:cs="Times New Roman"/>
          <w:b/>
          <w:sz w:val="28"/>
          <w:szCs w:val="40"/>
          <w:lang w:eastAsia="ru-RU"/>
        </w:rPr>
        <w:t>МО Приморско-Ахтарский район</w:t>
      </w:r>
      <w:r w:rsidR="00AC743B" w:rsidRPr="00ED68D6">
        <w:rPr>
          <w:rFonts w:ascii="Times New Roman" w:hAnsi="Times New Roman" w:cs="Times New Roman"/>
          <w:sz w:val="28"/>
          <w:szCs w:val="40"/>
          <w:lang w:eastAsia="ru-RU"/>
        </w:rPr>
        <w:t xml:space="preserve"> </w:t>
      </w:r>
    </w:p>
    <w:p w:rsidR="00DF5477" w:rsidRPr="00916A9D" w:rsidRDefault="00DF5477" w:rsidP="00ED68D6">
      <w:pPr>
        <w:keepLines/>
        <w:spacing w:after="0" w:line="276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916A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 </w:t>
      </w:r>
    </w:p>
    <w:p w:rsidR="00DF5477" w:rsidRPr="00916A9D" w:rsidRDefault="00ED68D6" w:rsidP="00ED68D6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овышение профессиональной компетентности и совершенствование практических умен</w:t>
      </w:r>
      <w:r w:rsidR="00913F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ий </w:t>
      </w:r>
      <w:r w:rsidR="00B062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педагогов в условиях введения новых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ФГОС С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ОО;</w:t>
      </w:r>
    </w:p>
    <w:p w:rsidR="00DF5477" w:rsidRPr="00B06293" w:rsidRDefault="00DF5477" w:rsidP="00B06293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образовательных результатов</w:t>
      </w:r>
      <w:r w:rsidR="00ED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477" w:rsidRPr="00916A9D" w:rsidRDefault="00DF5477" w:rsidP="00ED68D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Поиск новых форм и методов урочной и внеурочной деятельности, способствующих формированию всесторонне развитой личности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профессиональной компетентности учителей русского языка и литерату</w:t>
      </w:r>
      <w:r w:rsidR="00B062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 в условиях введения новых</w:t>
      </w:r>
      <w:r w:rsidR="00ED68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ФГОС С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ОО через 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современных образовательных технологий, 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курсовую подготовку, участие в РМО, семинарах и вебинарах;</w:t>
      </w:r>
    </w:p>
    <w:p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развития творческого и интеллектуального потенциала учащихся через участие в научно-практических конференциях, олимпиадах, конкурсах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технологии подготовки учащихся к ГИА;</w:t>
      </w:r>
    </w:p>
    <w:p w:rsidR="00301638" w:rsidRPr="00ED68D6" w:rsidRDefault="00DF5477" w:rsidP="00ED68D6">
      <w:pPr>
        <w:pStyle w:val="a4"/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осуществление информационной, учебно-методической поддержки учителей на основе диагностики и мониторинга. </w:t>
      </w:r>
    </w:p>
    <w:tbl>
      <w:tblPr>
        <w:tblW w:w="99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824"/>
        <w:gridCol w:w="2410"/>
      </w:tblGrid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Организационно-методическая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Анализ кадрового обеспечения учителей рус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ского языка и литературы района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6D3363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Определение перспектив профессионального роста учителей района, приоритетных учебно-методических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а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вгуст-сентябрь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 </w:t>
            </w:r>
          </w:p>
        </w:tc>
      </w:tr>
      <w:tr w:rsidR="00B06293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93" w:rsidRPr="00B06293" w:rsidRDefault="00B06293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93" w:rsidRPr="00B06293" w:rsidRDefault="00B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93">
              <w:rPr>
                <w:rFonts w:ascii="Times New Roman" w:hAnsi="Times New Roman" w:cs="Times New Roman"/>
                <w:sz w:val="28"/>
                <w:szCs w:val="28"/>
              </w:rPr>
              <w:t>Пополнение нормативно-правовой и методической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93" w:rsidRPr="00B06293" w:rsidRDefault="00B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0629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045E0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E0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1.4.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E0" w:rsidRPr="00B06293" w:rsidRDefault="00A045E0" w:rsidP="00A045E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и содержательный анализ результатов ЕГЭ-2024 по русскому языку и литературе. Типичные ошибки учащихся при выполнении КИМов. </w:t>
            </w:r>
            <w:r w:rsidRPr="00A045E0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выбору педагогических технологий и методик для ликвидации пробелов в знаниях старшеклассников.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E0" w:rsidRDefault="00A0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34F74" w:rsidRPr="00F03E95" w:rsidTr="00C34F74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74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1.5</w:t>
            </w:r>
            <w:r w:rsidR="00C34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74" w:rsidRPr="00C34F74" w:rsidRDefault="00C34F74" w:rsidP="00C34F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Изучение демоверсий</w:t>
            </w:r>
            <w:r w:rsidRPr="00C34F7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КИМов по русскому языку и литературе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74" w:rsidRDefault="00C3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A5C9B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9B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1.6</w:t>
            </w:r>
            <w:r w:rsidR="008A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9B" w:rsidRPr="008A5C9B" w:rsidRDefault="008A5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данных педагогического опыта учителей по подготовке к ЕГЭ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9B" w:rsidRPr="008A5C9B" w:rsidRDefault="008A5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5C9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Информационная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Изучение нормативных и методических документов по актуальным вопросам образования, по инновационной деятельности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ентябрь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Информирование педагогов о новых направлениях в развитии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среднего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образования, о содержании образовательных программ, новых учебниках, видеоматериалах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в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 течение года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Консультационная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Методические консультации для педагогов по подготовке выпускников к написанию итогового сочинения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в течение первого полугодия 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(по плану РМО)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Методические консультации для педагогов по подготовке обучающихся к участию во Всероссийском конкурсе сочинений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а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-сентябрь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7D168C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68C" w:rsidRPr="00F03E95" w:rsidRDefault="007D168C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68C" w:rsidRPr="007D168C" w:rsidRDefault="007D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68C">
              <w:rPr>
                <w:rFonts w:ascii="Times New Roman" w:hAnsi="Times New Roman" w:cs="Times New Roman"/>
                <w:sz w:val="28"/>
                <w:szCs w:val="28"/>
              </w:rPr>
              <w:t>Консультации для преподавателей и учащихся по проблемам подготовки к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68C" w:rsidRPr="007D168C" w:rsidRDefault="006D3363" w:rsidP="007D1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168C" w:rsidRPr="007D168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7D168C" w:rsidRPr="007D168C" w:rsidRDefault="007D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68C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C34F74" w:rsidP="002352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D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Научно-методическая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:rsidTr="00ED68D6">
        <w:trPr>
          <w:trHeight w:val="4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.1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краевых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, районных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семинарах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(вебинарах)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по отдель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ному плану</w:t>
            </w:r>
          </w:p>
        </w:tc>
      </w:tr>
      <w:tr w:rsidR="004E45E9" w:rsidRPr="00F03E95" w:rsidTr="00ED68D6">
        <w:trPr>
          <w:trHeight w:val="4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E9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4E45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E9" w:rsidRPr="00F03E95" w:rsidRDefault="004E45E9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заседаниях РМО учителей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E9" w:rsidRDefault="00CA1775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по плану РМО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r w:rsidR="004E45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hAnsi="Times New Roman"/>
                <w:sz w:val="28"/>
                <w:szCs w:val="24"/>
              </w:rPr>
              <w:t>Обсуждение особенностей итогового сочинения и методических приёмов подготовки к нему учащихся 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-октябрь</w:t>
            </w: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E3524" w:rsidP="0023520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D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Контроль за организацией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Разработка  КИМ</w:t>
            </w:r>
            <w:r w:rsidR="00A045E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ов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для промежуточного контро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ля по русскому языку и литературе в формате Е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окт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ябрь</w:t>
            </w:r>
          </w:p>
          <w:p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м</w:t>
            </w:r>
            <w:r w:rsidR="00ED68D6"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арт</w:t>
            </w:r>
          </w:p>
        </w:tc>
      </w:tr>
      <w:tr w:rsidR="00ED68D6" w:rsidRPr="00F03E95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.2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проведении методического аудита образовательных учреждений района. 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ние помощи молодым специалистам и учителям, впервые участвующим в подготовке учащихся к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в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</w:tr>
      <w:tr w:rsidR="00164E36" w:rsidRPr="00F03E95" w:rsidTr="00A045E0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6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164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6" w:rsidRPr="00164E36" w:rsidRDefault="00164E36" w:rsidP="00A0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затруднений в вопросах теории и нормативно-правовой базы через собеседование с 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6" w:rsidRPr="00164E36" w:rsidRDefault="00164E36" w:rsidP="00A0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164E36" w:rsidRPr="00F03E95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6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  <w:r w:rsidR="00164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.4.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6" w:rsidRPr="00164E36" w:rsidRDefault="0016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трудных для понимания вопросов в КИМах через собеседование с педагогами и учениками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6" w:rsidRPr="00164E36" w:rsidRDefault="0016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C34F74" w:rsidRPr="00F03E95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74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C34F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.5.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74" w:rsidRPr="00C34F74" w:rsidRDefault="00C34F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маршрутов</w:t>
            </w:r>
            <w:r w:rsidRPr="00C34F7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C34F7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C34F74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«группы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74" w:rsidRDefault="00C3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</w:tbl>
    <w:p w:rsidR="0029469A" w:rsidRDefault="0029469A" w:rsidP="00ED68D6">
      <w:pPr>
        <w:spacing w:after="0" w:line="276" w:lineRule="auto"/>
      </w:pPr>
    </w:p>
    <w:sectPr w:rsidR="0029469A" w:rsidSect="00A7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7B6"/>
    <w:multiLevelType w:val="hybridMultilevel"/>
    <w:tmpl w:val="0830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D8A"/>
    <w:multiLevelType w:val="hybridMultilevel"/>
    <w:tmpl w:val="D63E8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032E8"/>
    <w:multiLevelType w:val="hybridMultilevel"/>
    <w:tmpl w:val="5492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E4C6F"/>
    <w:multiLevelType w:val="hybridMultilevel"/>
    <w:tmpl w:val="B39E2A3C"/>
    <w:lvl w:ilvl="0" w:tplc="B6321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F383F"/>
    <w:rsid w:val="00164E36"/>
    <w:rsid w:val="0020169E"/>
    <w:rsid w:val="002070F5"/>
    <w:rsid w:val="00235200"/>
    <w:rsid w:val="0026260B"/>
    <w:rsid w:val="002710B1"/>
    <w:rsid w:val="0029469A"/>
    <w:rsid w:val="002A2EE3"/>
    <w:rsid w:val="002B1758"/>
    <w:rsid w:val="00301638"/>
    <w:rsid w:val="00363A1F"/>
    <w:rsid w:val="00425DD5"/>
    <w:rsid w:val="004B693C"/>
    <w:rsid w:val="004E3D47"/>
    <w:rsid w:val="004E45E9"/>
    <w:rsid w:val="006D3363"/>
    <w:rsid w:val="007A7DC2"/>
    <w:rsid w:val="007C22DD"/>
    <w:rsid w:val="007D168C"/>
    <w:rsid w:val="0088294D"/>
    <w:rsid w:val="00887EC5"/>
    <w:rsid w:val="008A5C9B"/>
    <w:rsid w:val="008F383F"/>
    <w:rsid w:val="00903797"/>
    <w:rsid w:val="00913FAE"/>
    <w:rsid w:val="00916A9D"/>
    <w:rsid w:val="00A045E0"/>
    <w:rsid w:val="00A26664"/>
    <w:rsid w:val="00A41B0B"/>
    <w:rsid w:val="00A7279F"/>
    <w:rsid w:val="00A92BD2"/>
    <w:rsid w:val="00AC743B"/>
    <w:rsid w:val="00B060E0"/>
    <w:rsid w:val="00B06293"/>
    <w:rsid w:val="00B1712C"/>
    <w:rsid w:val="00C34F74"/>
    <w:rsid w:val="00C4356B"/>
    <w:rsid w:val="00CA1775"/>
    <w:rsid w:val="00CE07B8"/>
    <w:rsid w:val="00DF0D53"/>
    <w:rsid w:val="00DF5477"/>
    <w:rsid w:val="00EB4E8A"/>
    <w:rsid w:val="00ED4FEA"/>
    <w:rsid w:val="00ED68D6"/>
    <w:rsid w:val="00EE3524"/>
    <w:rsid w:val="00F03E95"/>
    <w:rsid w:val="00F57559"/>
    <w:rsid w:val="00F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7BC5"/>
  <w15:docId w15:val="{F28583DA-445E-4A36-9D44-8C40EC8C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4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пк</cp:lastModifiedBy>
  <cp:revision>17</cp:revision>
  <dcterms:created xsi:type="dcterms:W3CDTF">2024-03-06T19:39:00Z</dcterms:created>
  <dcterms:modified xsi:type="dcterms:W3CDTF">2025-02-10T13:20:00Z</dcterms:modified>
</cp:coreProperties>
</file>