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7F7E2" w14:textId="6C7CFE3B" w:rsidR="000D6334" w:rsidRPr="00350939" w:rsidRDefault="0039624E" w:rsidP="00A41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="008A676D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proofErr w:type="gramStart"/>
      <w:r w:rsidR="008A676D">
        <w:rPr>
          <w:rFonts w:ascii="Times New Roman" w:hAnsi="Times New Roman" w:cs="Times New Roman"/>
          <w:b/>
          <w:sz w:val="28"/>
          <w:szCs w:val="28"/>
        </w:rPr>
        <w:t>ЕГЭ  в</w:t>
      </w:r>
      <w:proofErr w:type="gramEnd"/>
      <w:r w:rsidR="008A67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35764">
        <w:rPr>
          <w:rFonts w:ascii="Times New Roman" w:hAnsi="Times New Roman" w:cs="Times New Roman"/>
          <w:b/>
          <w:sz w:val="28"/>
          <w:szCs w:val="28"/>
        </w:rPr>
        <w:t>4</w:t>
      </w:r>
      <w:r w:rsidR="00A41750" w:rsidRPr="0035093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5093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B00B1">
        <w:rPr>
          <w:rFonts w:ascii="Times New Roman" w:hAnsi="Times New Roman" w:cs="Times New Roman"/>
          <w:b/>
          <w:sz w:val="28"/>
          <w:szCs w:val="28"/>
        </w:rPr>
        <w:t xml:space="preserve"> информатике</w:t>
      </w:r>
    </w:p>
    <w:p w14:paraId="7D9F88C8" w14:textId="2C41D915" w:rsidR="00B81921" w:rsidRPr="00A41750" w:rsidRDefault="00B81921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750">
        <w:rPr>
          <w:rFonts w:ascii="Times New Roman" w:hAnsi="Times New Roman" w:cs="Times New Roman"/>
          <w:sz w:val="28"/>
          <w:szCs w:val="28"/>
        </w:rPr>
        <w:t xml:space="preserve">1.  </w:t>
      </w:r>
      <w:r w:rsidR="004257DF" w:rsidRPr="00A41750">
        <w:rPr>
          <w:rFonts w:ascii="Times New Roman" w:hAnsi="Times New Roman" w:cs="Times New Roman"/>
          <w:sz w:val="28"/>
          <w:szCs w:val="28"/>
        </w:rPr>
        <w:t>Количество ОО и численность участников по кластерам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2972"/>
        <w:gridCol w:w="2552"/>
        <w:gridCol w:w="1701"/>
        <w:gridCol w:w="1843"/>
      </w:tblGrid>
      <w:tr w:rsidR="00B81921" w:rsidRPr="00704B21" w14:paraId="481AEF80" w14:textId="77777777" w:rsidTr="00992E9A">
        <w:tc>
          <w:tcPr>
            <w:tcW w:w="2972" w:type="dxa"/>
          </w:tcPr>
          <w:p w14:paraId="1467323C" w14:textId="79223078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Кластер</w:t>
            </w:r>
          </w:p>
        </w:tc>
        <w:tc>
          <w:tcPr>
            <w:tcW w:w="2552" w:type="dxa"/>
          </w:tcPr>
          <w:p w14:paraId="55FEEC0E" w14:textId="1AC48FBE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 сдававших</w:t>
            </w:r>
          </w:p>
        </w:tc>
        <w:tc>
          <w:tcPr>
            <w:tcW w:w="1701" w:type="dxa"/>
          </w:tcPr>
          <w:p w14:paraId="2FB2C122" w14:textId="76C68947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Средний бал</w:t>
            </w:r>
            <w:r w:rsidR="00836498" w:rsidRPr="00704B21">
              <w:rPr>
                <w:rFonts w:ascii="Times New Roman" w:hAnsi="Times New Roman"/>
              </w:rPr>
              <w:t>л</w:t>
            </w:r>
          </w:p>
        </w:tc>
        <w:tc>
          <w:tcPr>
            <w:tcW w:w="1843" w:type="dxa"/>
          </w:tcPr>
          <w:p w14:paraId="77A80C57" w14:textId="37EEBFAC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 преодолевших</w:t>
            </w:r>
          </w:p>
        </w:tc>
      </w:tr>
      <w:tr w:rsidR="00B81921" w:rsidRPr="00704B21" w14:paraId="5E05413F" w14:textId="77777777" w:rsidTr="00992E9A">
        <w:tc>
          <w:tcPr>
            <w:tcW w:w="2972" w:type="dxa"/>
          </w:tcPr>
          <w:p w14:paraId="6D2C2A8D" w14:textId="1B93977E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2552" w:type="dxa"/>
          </w:tcPr>
          <w:p w14:paraId="5269611A" w14:textId="24F8FFA7" w:rsidR="00B81921" w:rsidRPr="00704B21" w:rsidRDefault="00D7107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="00C94E14">
              <w:rPr>
                <w:rFonts w:ascii="Times New Roman" w:hAnsi="Times New Roman"/>
              </w:rPr>
              <w:t>% (16</w:t>
            </w:r>
            <w:r w:rsidR="009063C1">
              <w:rPr>
                <w:rFonts w:ascii="Times New Roman" w:hAnsi="Times New Roman"/>
              </w:rPr>
              <w:t xml:space="preserve"> учащихся)</w:t>
            </w:r>
          </w:p>
        </w:tc>
        <w:tc>
          <w:tcPr>
            <w:tcW w:w="1701" w:type="dxa"/>
          </w:tcPr>
          <w:p w14:paraId="2FBF0248" w14:textId="63128A8B" w:rsidR="00B81921" w:rsidRPr="00704B21" w:rsidRDefault="00C94E14" w:rsidP="00D907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  <w:r w:rsidR="00D907B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843" w:type="dxa"/>
          </w:tcPr>
          <w:p w14:paraId="4DC743D8" w14:textId="53114B82" w:rsidR="00B81921" w:rsidRPr="00704B21" w:rsidRDefault="00C94E14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</w:t>
            </w:r>
            <w:r w:rsidR="00972B51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(1 из 19</w:t>
            </w:r>
            <w:r w:rsidR="001652D9">
              <w:rPr>
                <w:rFonts w:ascii="Times New Roman" w:hAnsi="Times New Roman"/>
              </w:rPr>
              <w:t>)</w:t>
            </w:r>
          </w:p>
        </w:tc>
      </w:tr>
      <w:tr w:rsidR="00B81921" w:rsidRPr="00704B21" w14:paraId="792969F6" w14:textId="77777777" w:rsidTr="00992E9A">
        <w:trPr>
          <w:trHeight w:val="531"/>
        </w:trPr>
        <w:tc>
          <w:tcPr>
            <w:tcW w:w="2972" w:type="dxa"/>
          </w:tcPr>
          <w:p w14:paraId="51F5C699" w14:textId="54DFF38F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2552" w:type="dxa"/>
          </w:tcPr>
          <w:p w14:paraId="5CD0B439" w14:textId="4ACFC48F" w:rsidR="00B81921" w:rsidRPr="00704B21" w:rsidRDefault="00D7107A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C94E14">
              <w:rPr>
                <w:rFonts w:ascii="Times New Roman" w:hAnsi="Times New Roman"/>
              </w:rPr>
              <w:t>% (3</w:t>
            </w:r>
            <w:r w:rsidR="009063C1">
              <w:rPr>
                <w:rFonts w:ascii="Times New Roman" w:hAnsi="Times New Roman"/>
              </w:rPr>
              <w:t xml:space="preserve"> учащихся)</w:t>
            </w:r>
          </w:p>
        </w:tc>
        <w:tc>
          <w:tcPr>
            <w:tcW w:w="1701" w:type="dxa"/>
          </w:tcPr>
          <w:p w14:paraId="13E6E883" w14:textId="119D5469" w:rsidR="00B81921" w:rsidRDefault="00C94E14" w:rsidP="002B60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  <w:r w:rsidR="001652D9">
              <w:rPr>
                <w:rFonts w:ascii="Times New Roman" w:hAnsi="Times New Roman"/>
              </w:rPr>
              <w:t xml:space="preserve"> баллов</w:t>
            </w:r>
          </w:p>
          <w:p w14:paraId="4D9EC3FA" w14:textId="2F9F78B8" w:rsidR="001652D9" w:rsidRPr="00704B21" w:rsidRDefault="001652D9" w:rsidP="002B60F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ED11C6B" w14:textId="563191FE" w:rsidR="00B81921" w:rsidRPr="00704B21" w:rsidRDefault="00C94E14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33% (2 из 3</w:t>
            </w:r>
            <w:r w:rsidR="001652D9">
              <w:rPr>
                <w:rFonts w:ascii="Times New Roman" w:hAnsi="Times New Roman"/>
              </w:rPr>
              <w:t>)</w:t>
            </w:r>
          </w:p>
        </w:tc>
      </w:tr>
    </w:tbl>
    <w:p w14:paraId="34B7A271" w14:textId="27A6A6F6" w:rsidR="00B81921" w:rsidRPr="00A41750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F5FEB48" w14:textId="0B1F05B6" w:rsidR="00B81921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2. а) Средний бал</w:t>
      </w:r>
      <w:r w:rsidR="00836498" w:rsidRPr="00A41750">
        <w:rPr>
          <w:rFonts w:ascii="Times New Roman" w:hAnsi="Times New Roman"/>
          <w:sz w:val="28"/>
          <w:szCs w:val="28"/>
        </w:rPr>
        <w:t>л</w:t>
      </w:r>
      <w:r w:rsidR="009C7DF8">
        <w:rPr>
          <w:rFonts w:ascii="Times New Roman" w:hAnsi="Times New Roman"/>
          <w:sz w:val="28"/>
          <w:szCs w:val="28"/>
        </w:rPr>
        <w:t xml:space="preserve"> по </w:t>
      </w:r>
      <w:r w:rsidR="00635F60">
        <w:rPr>
          <w:rFonts w:ascii="Times New Roman" w:hAnsi="Times New Roman"/>
          <w:sz w:val="28"/>
          <w:szCs w:val="28"/>
        </w:rPr>
        <w:t>информатике за последние 3 года</w:t>
      </w:r>
      <w:r w:rsidRPr="00A41750">
        <w:rPr>
          <w:rFonts w:ascii="Times New Roman" w:hAnsi="Times New Roman"/>
          <w:sz w:val="28"/>
          <w:szCs w:val="28"/>
        </w:rPr>
        <w:t xml:space="preserve"> </w:t>
      </w:r>
      <w:r w:rsidR="003931A9">
        <w:rPr>
          <w:rFonts w:ascii="Times New Roman" w:hAnsi="Times New Roman"/>
          <w:sz w:val="28"/>
          <w:szCs w:val="28"/>
        </w:rPr>
        <w:t xml:space="preserve">(2022-2024гг </w:t>
      </w:r>
      <w:r w:rsidRPr="00A41750">
        <w:rPr>
          <w:rFonts w:ascii="Times New Roman" w:hAnsi="Times New Roman"/>
          <w:sz w:val="28"/>
          <w:szCs w:val="28"/>
        </w:rPr>
        <w:t>по образовательным организациям)</w:t>
      </w:r>
    </w:p>
    <w:p w14:paraId="7FA99A82" w14:textId="1A575D49" w:rsidR="00C85F60" w:rsidRDefault="003931A9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4A27910" wp14:editId="4CA802B1">
            <wp:extent cx="6200775" cy="27432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8659" w:type="dxa"/>
        <w:tblInd w:w="279" w:type="dxa"/>
        <w:tblLook w:val="04A0" w:firstRow="1" w:lastRow="0" w:firstColumn="1" w:lastColumn="0" w:noHBand="0" w:noVBand="1"/>
      </w:tblPr>
      <w:tblGrid>
        <w:gridCol w:w="2237"/>
        <w:gridCol w:w="1157"/>
        <w:gridCol w:w="1542"/>
        <w:gridCol w:w="1234"/>
        <w:gridCol w:w="2489"/>
      </w:tblGrid>
      <w:tr w:rsidR="003931A9" w:rsidRPr="00FB77B5" w14:paraId="2430C8B5" w14:textId="04060152" w:rsidTr="003931A9">
        <w:trPr>
          <w:trHeight w:val="26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CBD" w14:textId="0BD62203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Школа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E38DC" w14:textId="70F16C1A" w:rsidR="003931A9" w:rsidRPr="00C93DD1" w:rsidRDefault="003931A9" w:rsidP="00C93DD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DD1">
              <w:rPr>
                <w:rFonts w:ascii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737E" w14:textId="41C5E694" w:rsidR="003931A9" w:rsidRPr="00C93DD1" w:rsidRDefault="003931A9" w:rsidP="00C93DD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DD1">
              <w:rPr>
                <w:rFonts w:ascii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7B1" w14:textId="7CDD2748" w:rsidR="003931A9" w:rsidRPr="00C93DD1" w:rsidRDefault="003931A9" w:rsidP="00C93DD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93DD1">
              <w:rPr>
                <w:rFonts w:ascii="Times New Roman" w:hAnsi="Times New Roman" w:cs="Times New Roman"/>
                <w:b/>
                <w:lang w:eastAsia="ru-RU"/>
              </w:rPr>
              <w:t>2024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A4D" w14:textId="5E52CC43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Разность</w:t>
            </w:r>
            <w:r w:rsidRPr="00FB77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- понизили результат</w:t>
            </w:r>
            <w:r w:rsidRPr="00FB77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+ повысили результат </w:t>
            </w:r>
          </w:p>
        </w:tc>
      </w:tr>
      <w:tr w:rsidR="003931A9" w:rsidRPr="00FB77B5" w14:paraId="746C0A9B" w14:textId="7CC86FEB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ADA" w14:textId="620EFCA4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7F2AD" w14:textId="78CD022D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30,2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56C6" w14:textId="602B84F8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5FAC6" w14:textId="27FF6200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5A1" w14:textId="147CF0A4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-9,2</w:t>
            </w:r>
          </w:p>
        </w:tc>
      </w:tr>
      <w:tr w:rsidR="003931A9" w:rsidRPr="00FB77B5" w14:paraId="2C329B2B" w14:textId="77777777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BC4F" w14:textId="5E12CA8C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941A1" w14:textId="6BD9655E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E38A4" w14:textId="009909B2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6FD7" w14:textId="07167D38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ADD" w14:textId="70E18CCA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931A9" w:rsidRPr="00FB77B5" w14:paraId="6B6525F7" w14:textId="77777777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32D3" w14:textId="6CB147A3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D56D0" w14:textId="0E12AC15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D484F" w14:textId="0A159ED9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B38A" w14:textId="20BC757B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6F4" w14:textId="5FDD78B5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+23,5</w:t>
            </w:r>
          </w:p>
        </w:tc>
      </w:tr>
      <w:tr w:rsidR="003931A9" w:rsidRPr="00FB77B5" w14:paraId="714DBD74" w14:textId="77777777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D172" w14:textId="5536813B" w:rsidR="003931A9" w:rsidRPr="00FB77B5" w:rsidRDefault="003931A9" w:rsidP="00C93D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3B597" w14:textId="2708A54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0953" w14:textId="11B95D6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4A83E" w14:textId="14F9501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C5C" w14:textId="3B823C80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931A9" w:rsidRPr="00FB77B5" w14:paraId="21B2AA60" w14:textId="676543AF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BE9" w14:textId="3750A70F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CD042" w14:textId="7D604883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83C2" w14:textId="7A7BB29C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94C8F" w14:textId="452727CB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461" w14:textId="2285137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931A9" w:rsidRPr="00FB77B5" w14:paraId="4A782432" w14:textId="349784FB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9A8" w14:textId="0CD01D13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89F3D" w14:textId="71CAD434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6D5BA" w14:textId="768016D2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0FA9" w14:textId="7D86FFC5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5F8F" w14:textId="770AF565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931A9" w:rsidRPr="00FB77B5" w14:paraId="4C039BF9" w14:textId="1BBFCAA4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7C69" w14:textId="3F8866D2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E26B5" w14:textId="0D3BD098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F4743" w14:textId="2AF88089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67,7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FE24" w14:textId="2DFB1B19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951" w14:textId="59A898B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-16,2</w:t>
            </w:r>
          </w:p>
        </w:tc>
      </w:tr>
      <w:tr w:rsidR="003931A9" w:rsidRPr="00FB77B5" w14:paraId="6227DB91" w14:textId="77777777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ECC7" w14:textId="4FB8C335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ACF42" w14:textId="4ABE1AE1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C19AE" w14:textId="1A67C031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E86E" w14:textId="1768E95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 -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3D7" w14:textId="7DA87A40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931A9" w:rsidRPr="00FB77B5" w14:paraId="40A260EC" w14:textId="1A4B13B2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6A16" w14:textId="44C519BA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66418" w14:textId="7A1A0466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50,3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81DF3" w14:textId="1944E907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A33FE" w14:textId="0E345A33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124" w14:textId="7B860040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931A9" w:rsidRPr="00FB77B5" w14:paraId="18B97541" w14:textId="137E74E0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1D7" w14:textId="2BDEAD76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СОШ 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FBBCB" w14:textId="5327B504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BFC60" w14:textId="03AC6120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5A61" w14:textId="5DB57026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432" w14:textId="4CEA3E81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7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</w:tr>
      <w:tr w:rsidR="003931A9" w:rsidRPr="00FB77B5" w14:paraId="7D0D03ED" w14:textId="131A75AB" w:rsidTr="003931A9">
        <w:trPr>
          <w:trHeight w:val="263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F444" w14:textId="6DF75C6E" w:rsidR="003931A9" w:rsidRPr="00FB77B5" w:rsidRDefault="003931A9" w:rsidP="00C93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ККК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C345C" w14:textId="35582CF3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7A1F2" w14:textId="0716C938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B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E216" w14:textId="6565C685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C34" w14:textId="1BC5F43E" w:rsidR="003931A9" w:rsidRPr="00FB77B5" w:rsidRDefault="003931A9" w:rsidP="00C9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-38</w:t>
            </w:r>
          </w:p>
        </w:tc>
      </w:tr>
    </w:tbl>
    <w:p w14:paraId="0D40506E" w14:textId="49B8535C" w:rsidR="002654F6" w:rsidRPr="00704B21" w:rsidRDefault="002654F6" w:rsidP="002654F6">
      <w:pPr>
        <w:spacing w:line="240" w:lineRule="auto"/>
        <w:jc w:val="center"/>
        <w:rPr>
          <w:rFonts w:ascii="Times New Roman" w:hAnsi="Times New Roman"/>
        </w:rPr>
      </w:pPr>
    </w:p>
    <w:p w14:paraId="341BFF09" w14:textId="59D4D2EA" w:rsidR="00B81921" w:rsidRPr="00A41750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3. Образовательные организации, попавшие в 10% лучших</w:t>
      </w:r>
      <w:r w:rsidR="003931A9">
        <w:rPr>
          <w:rFonts w:ascii="Times New Roman" w:hAnsi="Times New Roman"/>
          <w:sz w:val="28"/>
          <w:szCs w:val="28"/>
        </w:rPr>
        <w:t xml:space="preserve"> в 2024г. </w:t>
      </w:r>
      <w:r w:rsidRPr="00A41750">
        <w:rPr>
          <w:rFonts w:ascii="Times New Roman" w:hAnsi="Times New Roman"/>
          <w:sz w:val="28"/>
          <w:szCs w:val="28"/>
        </w:rPr>
        <w:t xml:space="preserve"> (по кластерам)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1921" w:rsidRPr="00704B21" w14:paraId="72C485D3" w14:textId="77777777" w:rsidTr="00B81921">
        <w:tc>
          <w:tcPr>
            <w:tcW w:w="4672" w:type="dxa"/>
          </w:tcPr>
          <w:p w14:paraId="1260583F" w14:textId="44E4FCC4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14:paraId="3D7774B2" w14:textId="37DC692A" w:rsidR="00E61D48" w:rsidRDefault="00E61D48" w:rsidP="00E61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3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78)</w:t>
            </w:r>
          </w:p>
          <w:p w14:paraId="2AC4AACE" w14:textId="2A1CD84D" w:rsidR="00E61D48" w:rsidRDefault="00E61D48" w:rsidP="00E61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18(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ср.балл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67)</w:t>
            </w:r>
          </w:p>
          <w:p w14:paraId="152620C9" w14:textId="32B1D5E3" w:rsidR="002654F6" w:rsidRPr="00B5145D" w:rsidRDefault="00E61D48" w:rsidP="00E61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22(</w:t>
            </w:r>
            <w:proofErr w:type="spellStart"/>
            <w:r>
              <w:rPr>
                <w:rFonts w:ascii="Times New Roman" w:hAnsi="Times New Roman"/>
              </w:rPr>
              <w:t>ср.балл</w:t>
            </w:r>
            <w:proofErr w:type="spellEnd"/>
            <w:r>
              <w:rPr>
                <w:rFonts w:ascii="Times New Roman" w:hAnsi="Times New Roman"/>
              </w:rPr>
              <w:t xml:space="preserve"> 55,5)</w:t>
            </w:r>
          </w:p>
        </w:tc>
      </w:tr>
      <w:tr w:rsidR="00B81921" w:rsidRPr="00704B21" w14:paraId="330C8478" w14:textId="77777777" w:rsidTr="00B81921">
        <w:tc>
          <w:tcPr>
            <w:tcW w:w="4672" w:type="dxa"/>
          </w:tcPr>
          <w:p w14:paraId="784EE270" w14:textId="68F01A50" w:rsidR="00B81921" w:rsidRPr="00704B21" w:rsidRDefault="00B819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14:paraId="5A95B87C" w14:textId="7014861D" w:rsidR="002654F6" w:rsidRDefault="00E61D48" w:rsidP="002654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551ED62" w14:textId="192646F2" w:rsidR="00B81921" w:rsidRPr="00B5145D" w:rsidRDefault="00B81921" w:rsidP="00B5145D">
            <w:pPr>
              <w:rPr>
                <w:rFonts w:ascii="Times New Roman" w:hAnsi="Times New Roman"/>
              </w:rPr>
            </w:pPr>
          </w:p>
        </w:tc>
      </w:tr>
    </w:tbl>
    <w:p w14:paraId="4720D434" w14:textId="77777777" w:rsidR="00B81921" w:rsidRPr="00A41750" w:rsidRDefault="00B81921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CCB3A24" w14:textId="711D9E69" w:rsidR="00B81921" w:rsidRPr="00A41750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Образовательные организации, попавшие в 10 % отстающих</w:t>
      </w:r>
      <w:r w:rsidR="003931A9">
        <w:rPr>
          <w:rFonts w:ascii="Times New Roman" w:hAnsi="Times New Roman"/>
          <w:sz w:val="28"/>
          <w:szCs w:val="28"/>
        </w:rPr>
        <w:t xml:space="preserve"> в 2024 г.</w:t>
      </w:r>
      <w:r w:rsidRPr="00A41750">
        <w:rPr>
          <w:rFonts w:ascii="Times New Roman" w:hAnsi="Times New Roman"/>
          <w:sz w:val="28"/>
          <w:szCs w:val="28"/>
        </w:rPr>
        <w:t xml:space="preserve"> (по кластерам)</w:t>
      </w:r>
      <w:r w:rsidR="00E61D48">
        <w:rPr>
          <w:rFonts w:ascii="Times New Roman" w:hAnsi="Times New Roman"/>
          <w:sz w:val="28"/>
          <w:szCs w:val="28"/>
        </w:rPr>
        <w:t>. Средний балл в данных школах – ниже порога (40%)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6498" w:rsidRPr="00704B21" w14:paraId="363C8BE4" w14:textId="77777777" w:rsidTr="002B60FD">
        <w:tc>
          <w:tcPr>
            <w:tcW w:w="4672" w:type="dxa"/>
          </w:tcPr>
          <w:p w14:paraId="072664C1" w14:textId="77777777"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lastRenderedPageBreak/>
              <w:t>Городские образовательные организации</w:t>
            </w:r>
          </w:p>
        </w:tc>
        <w:tc>
          <w:tcPr>
            <w:tcW w:w="4673" w:type="dxa"/>
          </w:tcPr>
          <w:p w14:paraId="66F3E8F2" w14:textId="066C1F33" w:rsidR="00836498" w:rsidRPr="00704B21" w:rsidRDefault="00E61D48" w:rsidP="002654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1</w:t>
            </w:r>
            <w:r w:rsidR="00B5145D">
              <w:rPr>
                <w:rFonts w:ascii="Times New Roman" w:hAnsi="Times New Roman"/>
              </w:rPr>
              <w:t xml:space="preserve"> (</w:t>
            </w:r>
            <w:proofErr w:type="spellStart"/>
            <w:r w:rsidR="00B5145D">
              <w:rPr>
                <w:rFonts w:ascii="Times New Roman" w:hAnsi="Times New Roman"/>
              </w:rPr>
              <w:t>ср.балл</w:t>
            </w:r>
            <w:proofErr w:type="spellEnd"/>
            <w:r w:rsidR="00B514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39,8</w:t>
            </w:r>
            <w:r w:rsidR="00AD4216">
              <w:rPr>
                <w:rFonts w:ascii="Times New Roman" w:hAnsi="Times New Roman"/>
              </w:rPr>
              <w:t>)</w:t>
            </w:r>
          </w:p>
        </w:tc>
      </w:tr>
      <w:tr w:rsidR="00836498" w:rsidRPr="00704B21" w14:paraId="0DA87795" w14:textId="77777777" w:rsidTr="002B60FD">
        <w:tc>
          <w:tcPr>
            <w:tcW w:w="4672" w:type="dxa"/>
          </w:tcPr>
          <w:p w14:paraId="4BCF8CF5" w14:textId="77777777" w:rsidR="00836498" w:rsidRPr="00704B21" w:rsidRDefault="00836498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14:paraId="020EFA78" w14:textId="424240EB" w:rsidR="00E61D48" w:rsidRDefault="00E61D48" w:rsidP="00E61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4 (</w:t>
            </w:r>
            <w:proofErr w:type="spellStart"/>
            <w:r>
              <w:rPr>
                <w:rFonts w:ascii="Times New Roman" w:hAnsi="Times New Roman"/>
              </w:rPr>
              <w:t>ср.балл</w:t>
            </w:r>
            <w:proofErr w:type="spellEnd"/>
            <w:r>
              <w:rPr>
                <w:rFonts w:ascii="Times New Roman" w:hAnsi="Times New Roman"/>
              </w:rPr>
              <w:t xml:space="preserve"> 27,5)</w:t>
            </w:r>
            <w:r>
              <w:rPr>
                <w:rFonts w:ascii="Times New Roman" w:hAnsi="Times New Roman"/>
              </w:rPr>
              <w:br/>
              <w:t>ККК (ср балл 34)</w:t>
            </w:r>
          </w:p>
          <w:p w14:paraId="745F78C1" w14:textId="768FB490" w:rsidR="00836498" w:rsidRPr="00704B21" w:rsidRDefault="00836498" w:rsidP="00704B21">
            <w:pPr>
              <w:rPr>
                <w:rFonts w:ascii="Times New Roman" w:hAnsi="Times New Roman"/>
              </w:rPr>
            </w:pPr>
          </w:p>
        </w:tc>
      </w:tr>
    </w:tbl>
    <w:p w14:paraId="1ABE072F" w14:textId="7B42374C" w:rsidR="00836498" w:rsidRPr="00704B21" w:rsidRDefault="00836498" w:rsidP="00704B21">
      <w:pPr>
        <w:spacing w:line="240" w:lineRule="auto"/>
        <w:rPr>
          <w:rFonts w:ascii="Times New Roman" w:hAnsi="Times New Roman"/>
        </w:rPr>
      </w:pPr>
    </w:p>
    <w:p w14:paraId="36505945" w14:textId="0B0D3C1B" w:rsidR="00836498" w:rsidRPr="00A41750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4. Освоение выпускниками программы среднего (полного) общего образования по предмету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36498" w:rsidRPr="00704B21" w14:paraId="38099A13" w14:textId="77777777" w:rsidTr="002B60FD">
        <w:tc>
          <w:tcPr>
            <w:tcW w:w="1869" w:type="dxa"/>
          </w:tcPr>
          <w:p w14:paraId="43792F95" w14:textId="77777777" w:rsidR="00836498" w:rsidRPr="00704B21" w:rsidRDefault="00836498" w:rsidP="00704B21">
            <w:pPr>
              <w:rPr>
                <w:rFonts w:ascii="Times New Roman" w:hAnsi="Times New Roman"/>
              </w:rPr>
            </w:pPr>
          </w:p>
        </w:tc>
        <w:tc>
          <w:tcPr>
            <w:tcW w:w="3738" w:type="dxa"/>
            <w:gridSpan w:val="2"/>
          </w:tcPr>
          <w:p w14:paraId="2FA33CBF" w14:textId="185CD59A" w:rsidR="00836498" w:rsidRPr="00E61D48" w:rsidRDefault="00EF546E" w:rsidP="003931A9">
            <w:pPr>
              <w:jc w:val="center"/>
              <w:rPr>
                <w:rFonts w:ascii="Times New Roman" w:hAnsi="Times New Roman"/>
                <w:b/>
              </w:rPr>
            </w:pPr>
            <w:r w:rsidRPr="00E61D48">
              <w:rPr>
                <w:rFonts w:ascii="Times New Roman" w:hAnsi="Times New Roman"/>
                <w:b/>
              </w:rPr>
              <w:t>ЕГЭ -2023</w:t>
            </w:r>
          </w:p>
        </w:tc>
        <w:tc>
          <w:tcPr>
            <w:tcW w:w="3738" w:type="dxa"/>
            <w:gridSpan w:val="2"/>
          </w:tcPr>
          <w:p w14:paraId="4C035CBD" w14:textId="52D245AF" w:rsidR="00836498" w:rsidRPr="00E61D48" w:rsidRDefault="00EF546E" w:rsidP="003931A9">
            <w:pPr>
              <w:jc w:val="center"/>
              <w:rPr>
                <w:rFonts w:ascii="Times New Roman" w:hAnsi="Times New Roman"/>
                <w:b/>
              </w:rPr>
            </w:pPr>
            <w:r w:rsidRPr="00E61D48">
              <w:rPr>
                <w:rFonts w:ascii="Times New Roman" w:hAnsi="Times New Roman"/>
                <w:b/>
              </w:rPr>
              <w:t>ЕГЭ-2024</w:t>
            </w:r>
          </w:p>
        </w:tc>
      </w:tr>
      <w:tr w:rsidR="00EF546E" w:rsidRPr="00704B21" w14:paraId="43DEAFFD" w14:textId="77777777" w:rsidTr="00836498">
        <w:tc>
          <w:tcPr>
            <w:tcW w:w="1869" w:type="dxa"/>
          </w:tcPr>
          <w:p w14:paraId="63689574" w14:textId="610B976A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Освоение программы</w:t>
            </w:r>
          </w:p>
        </w:tc>
        <w:tc>
          <w:tcPr>
            <w:tcW w:w="1869" w:type="dxa"/>
          </w:tcPr>
          <w:p w14:paraId="3E3A7914" w14:textId="4241AC8B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869" w:type="dxa"/>
          </w:tcPr>
          <w:p w14:paraId="6443CA5B" w14:textId="4918350C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  <w:tc>
          <w:tcPr>
            <w:tcW w:w="1869" w:type="dxa"/>
          </w:tcPr>
          <w:p w14:paraId="17B6F9F3" w14:textId="6A9A56D6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869" w:type="dxa"/>
          </w:tcPr>
          <w:p w14:paraId="619FA08A" w14:textId="46C40780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Процентная доля</w:t>
            </w:r>
          </w:p>
        </w:tc>
      </w:tr>
      <w:tr w:rsidR="00EF546E" w:rsidRPr="00704B21" w14:paraId="57151016" w14:textId="77777777" w:rsidTr="00836498">
        <w:tc>
          <w:tcPr>
            <w:tcW w:w="1869" w:type="dxa"/>
          </w:tcPr>
          <w:p w14:paraId="51125F4A" w14:textId="59AE59E4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Не освоена</w:t>
            </w:r>
          </w:p>
        </w:tc>
        <w:tc>
          <w:tcPr>
            <w:tcW w:w="1869" w:type="dxa"/>
          </w:tcPr>
          <w:p w14:paraId="48DE86AE" w14:textId="6A4A1FE7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704B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39 </w:t>
            </w:r>
            <w:r w:rsidRPr="00704B21">
              <w:rPr>
                <w:rFonts w:ascii="Times New Roman" w:hAnsi="Times New Roman"/>
              </w:rPr>
              <w:t>пороговый балл</w:t>
            </w:r>
          </w:p>
        </w:tc>
        <w:tc>
          <w:tcPr>
            <w:tcW w:w="1869" w:type="dxa"/>
          </w:tcPr>
          <w:p w14:paraId="1BE19129" w14:textId="5A68B99F" w:rsidR="00EF546E" w:rsidRPr="00704B21" w:rsidRDefault="00EF546E" w:rsidP="00EF54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28%</w:t>
            </w:r>
          </w:p>
        </w:tc>
        <w:tc>
          <w:tcPr>
            <w:tcW w:w="1869" w:type="dxa"/>
          </w:tcPr>
          <w:p w14:paraId="378AA477" w14:textId="4D637DA6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704B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39 </w:t>
            </w:r>
            <w:r w:rsidRPr="00704B21">
              <w:rPr>
                <w:rFonts w:ascii="Times New Roman" w:hAnsi="Times New Roman"/>
              </w:rPr>
              <w:t>пороговый балл</w:t>
            </w:r>
          </w:p>
        </w:tc>
        <w:tc>
          <w:tcPr>
            <w:tcW w:w="1869" w:type="dxa"/>
          </w:tcPr>
          <w:p w14:paraId="5CD44983" w14:textId="464EF89F" w:rsidR="00EF546E" w:rsidRPr="00704B21" w:rsidRDefault="008F0B48" w:rsidP="00EF54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</w:t>
            </w:r>
            <w:r w:rsidR="00EF546E">
              <w:rPr>
                <w:rFonts w:ascii="Times New Roman" w:hAnsi="Times New Roman"/>
              </w:rPr>
              <w:t>%</w:t>
            </w:r>
          </w:p>
        </w:tc>
      </w:tr>
      <w:tr w:rsidR="00EF546E" w:rsidRPr="00704B21" w14:paraId="1A505346" w14:textId="77777777" w:rsidTr="00836498">
        <w:tc>
          <w:tcPr>
            <w:tcW w:w="1869" w:type="dxa"/>
          </w:tcPr>
          <w:p w14:paraId="5E17129A" w14:textId="30610879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освоена</w:t>
            </w:r>
          </w:p>
        </w:tc>
        <w:tc>
          <w:tcPr>
            <w:tcW w:w="1869" w:type="dxa"/>
          </w:tcPr>
          <w:p w14:paraId="36318C64" w14:textId="410F1049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Пороговый балл</w:t>
            </w:r>
            <w:r>
              <w:rPr>
                <w:rFonts w:ascii="Times New Roman" w:hAnsi="Times New Roman"/>
              </w:rPr>
              <w:t xml:space="preserve"> 40</w:t>
            </w:r>
            <w:r w:rsidRPr="00704B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04B21">
              <w:rPr>
                <w:rFonts w:ascii="Times New Roman" w:hAnsi="Times New Roman"/>
              </w:rPr>
              <w:t>100</w:t>
            </w:r>
          </w:p>
        </w:tc>
        <w:tc>
          <w:tcPr>
            <w:tcW w:w="1869" w:type="dxa"/>
          </w:tcPr>
          <w:p w14:paraId="25E3A821" w14:textId="1C7BA2D3" w:rsidR="00EF546E" w:rsidRPr="00704B21" w:rsidRDefault="00EF546E" w:rsidP="00EF54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72%</w:t>
            </w:r>
          </w:p>
        </w:tc>
        <w:tc>
          <w:tcPr>
            <w:tcW w:w="1869" w:type="dxa"/>
          </w:tcPr>
          <w:p w14:paraId="29B5BEA0" w14:textId="0AC07481" w:rsidR="00EF546E" w:rsidRPr="00704B21" w:rsidRDefault="00EF546E" w:rsidP="00EF546E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Пороговый балл</w:t>
            </w:r>
            <w:r>
              <w:rPr>
                <w:rFonts w:ascii="Times New Roman" w:hAnsi="Times New Roman"/>
              </w:rPr>
              <w:t xml:space="preserve"> 40</w:t>
            </w:r>
            <w:r w:rsidRPr="00704B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04B21">
              <w:rPr>
                <w:rFonts w:ascii="Times New Roman" w:hAnsi="Times New Roman"/>
              </w:rPr>
              <w:t>100</w:t>
            </w:r>
          </w:p>
        </w:tc>
        <w:tc>
          <w:tcPr>
            <w:tcW w:w="1869" w:type="dxa"/>
          </w:tcPr>
          <w:p w14:paraId="3C5EC24A" w14:textId="250AC8D0" w:rsidR="00EF546E" w:rsidRPr="00704B21" w:rsidRDefault="008F0B48" w:rsidP="00EF54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  <w:r w:rsidR="00EF546E">
              <w:rPr>
                <w:rFonts w:ascii="Times New Roman" w:hAnsi="Times New Roman"/>
              </w:rPr>
              <w:t>%</w:t>
            </w:r>
          </w:p>
        </w:tc>
      </w:tr>
    </w:tbl>
    <w:p w14:paraId="15C78525" w14:textId="693C01F7" w:rsidR="00836498" w:rsidRPr="00704B21" w:rsidRDefault="00836498" w:rsidP="00704B21">
      <w:pPr>
        <w:spacing w:line="240" w:lineRule="auto"/>
        <w:rPr>
          <w:rFonts w:ascii="Times New Roman" w:hAnsi="Times New Roman"/>
        </w:rPr>
      </w:pPr>
    </w:p>
    <w:p w14:paraId="3E2441C3" w14:textId="7C15E53D" w:rsidR="00836498" w:rsidRPr="003931A9" w:rsidRDefault="00836498" w:rsidP="00704B2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5. Таблица распределение набранных ит</w:t>
      </w:r>
      <w:r w:rsidR="002902FF">
        <w:rPr>
          <w:rFonts w:ascii="Times New Roman" w:hAnsi="Times New Roman"/>
          <w:sz w:val="28"/>
          <w:szCs w:val="28"/>
        </w:rPr>
        <w:t>оговых балл</w:t>
      </w:r>
      <w:r w:rsidR="0034685E">
        <w:rPr>
          <w:rFonts w:ascii="Times New Roman" w:hAnsi="Times New Roman"/>
          <w:sz w:val="28"/>
          <w:szCs w:val="28"/>
        </w:rPr>
        <w:t xml:space="preserve">ов по предмету в </w:t>
      </w:r>
      <w:r w:rsidR="0034685E" w:rsidRPr="003931A9">
        <w:rPr>
          <w:rFonts w:ascii="Times New Roman" w:hAnsi="Times New Roman"/>
          <w:b/>
          <w:sz w:val="28"/>
          <w:szCs w:val="28"/>
        </w:rPr>
        <w:t>202</w:t>
      </w:r>
      <w:r w:rsidR="004B62A0" w:rsidRPr="003931A9">
        <w:rPr>
          <w:rFonts w:ascii="Times New Roman" w:hAnsi="Times New Roman"/>
          <w:b/>
          <w:sz w:val="28"/>
          <w:szCs w:val="28"/>
        </w:rPr>
        <w:t>4</w:t>
      </w:r>
      <w:r w:rsidRPr="003931A9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86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6"/>
        <w:gridCol w:w="1849"/>
        <w:gridCol w:w="1834"/>
        <w:gridCol w:w="2767"/>
      </w:tblGrid>
      <w:tr w:rsidR="00EF546E" w:rsidRPr="004B62A0" w14:paraId="52369555" w14:textId="77777777" w:rsidTr="003931A9">
        <w:trPr>
          <w:trHeight w:val="1008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C366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62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90BBA" w14:textId="77777777" w:rsidR="004B62A0" w:rsidRPr="004B62A0" w:rsidRDefault="004B62A0" w:rsidP="00EF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sz w:val="28"/>
                <w:szCs w:val="28"/>
              </w:rPr>
              <w:t>Число участников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3B915" w14:textId="77777777" w:rsidR="004B62A0" w:rsidRPr="004B62A0" w:rsidRDefault="004B62A0" w:rsidP="00EF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sz w:val="28"/>
                <w:szCs w:val="28"/>
              </w:rPr>
              <w:t>Не преодолели порог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44A7" w14:textId="77777777" w:rsidR="004B62A0" w:rsidRPr="004B62A0" w:rsidRDefault="004B62A0" w:rsidP="00EF54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sz w:val="28"/>
                <w:szCs w:val="28"/>
              </w:rPr>
              <w:t>Средний балл</w:t>
            </w:r>
          </w:p>
        </w:tc>
      </w:tr>
      <w:tr w:rsidR="00577887" w:rsidRPr="004B62A0" w14:paraId="1DB3C954" w14:textId="77777777" w:rsidTr="003931A9">
        <w:trPr>
          <w:trHeight w:val="175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BAF7B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СОШ 1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ADBE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245F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1BE3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39,8</w:t>
            </w:r>
          </w:p>
        </w:tc>
      </w:tr>
      <w:tr w:rsidR="00577887" w:rsidRPr="004B62A0" w14:paraId="35034498" w14:textId="77777777" w:rsidTr="003931A9">
        <w:trPr>
          <w:trHeight w:val="313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6AB8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СОШ 3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DC818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223DA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62195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78</w:t>
            </w:r>
          </w:p>
        </w:tc>
      </w:tr>
      <w:tr w:rsidR="00577887" w:rsidRPr="004B62A0" w14:paraId="30A715F9" w14:textId="77777777" w:rsidTr="003931A9">
        <w:trPr>
          <w:trHeight w:val="144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B519C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СОШ 4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B813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61AE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3391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27,5</w:t>
            </w:r>
          </w:p>
        </w:tc>
      </w:tr>
      <w:tr w:rsidR="00577887" w:rsidRPr="004B62A0" w14:paraId="6A6E0721" w14:textId="77777777" w:rsidTr="003931A9">
        <w:trPr>
          <w:trHeight w:val="180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2B233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СОШ 13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AFF9C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CB62D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5A029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51,5</w:t>
            </w:r>
          </w:p>
        </w:tc>
      </w:tr>
      <w:tr w:rsidR="00577887" w:rsidRPr="004B62A0" w14:paraId="4DD42586" w14:textId="77777777" w:rsidTr="003931A9">
        <w:trPr>
          <w:trHeight w:val="180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46CB6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СОШ 18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B2EED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40568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08F4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</w:tc>
      </w:tr>
      <w:tr w:rsidR="00577887" w:rsidRPr="004B62A0" w14:paraId="6BA7FBF1" w14:textId="77777777" w:rsidTr="003931A9">
        <w:trPr>
          <w:trHeight w:val="179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57F3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СОШ 22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AFE70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FDD83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1C7B9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55,8</w:t>
            </w:r>
          </w:p>
        </w:tc>
      </w:tr>
      <w:tr w:rsidR="00577887" w:rsidRPr="004B62A0" w14:paraId="21ABEDFD" w14:textId="77777777" w:rsidTr="003931A9">
        <w:trPr>
          <w:trHeight w:val="31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9306F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</w:rPr>
              <w:t>ККК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3CAC0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5D29C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809E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</w:tr>
      <w:tr w:rsidR="00577887" w:rsidRPr="004B62A0" w14:paraId="78C76101" w14:textId="77777777" w:rsidTr="003931A9">
        <w:trPr>
          <w:trHeight w:val="31"/>
        </w:trPr>
        <w:tc>
          <w:tcPr>
            <w:tcW w:w="2246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CC6A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bCs/>
                <w:sz w:val="28"/>
                <w:szCs w:val="28"/>
              </w:rPr>
              <w:t>По району</w:t>
            </w:r>
          </w:p>
        </w:tc>
        <w:tc>
          <w:tcPr>
            <w:tcW w:w="1849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DF9E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1834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7375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767" w:type="dxa"/>
            <w:tcBorders>
              <w:top w:val="single" w:sz="8" w:space="0" w:color="FAA93A"/>
              <w:left w:val="single" w:sz="8" w:space="0" w:color="FAA93A"/>
              <w:bottom w:val="single" w:sz="8" w:space="0" w:color="FAA93A"/>
              <w:right w:val="single" w:sz="8" w:space="0" w:color="FAA93A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3F25" w14:textId="77777777" w:rsidR="004B62A0" w:rsidRPr="004B62A0" w:rsidRDefault="004B62A0" w:rsidP="004B6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62A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50,5</w:t>
            </w:r>
          </w:p>
        </w:tc>
      </w:tr>
    </w:tbl>
    <w:p w14:paraId="053560C0" w14:textId="77777777" w:rsidR="004B62A0" w:rsidRDefault="004B62A0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A6F2DF5" w14:textId="7E9BD2FD" w:rsidR="00836498" w:rsidRPr="00A41750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6. Распределение набранных итоговых баллов по предмету в 202</w:t>
      </w:r>
      <w:r w:rsidR="004B62A0">
        <w:rPr>
          <w:rFonts w:ascii="Times New Roman" w:hAnsi="Times New Roman"/>
          <w:sz w:val="28"/>
          <w:szCs w:val="28"/>
        </w:rPr>
        <w:t>4</w:t>
      </w:r>
      <w:r w:rsidRPr="00A41750">
        <w:rPr>
          <w:rFonts w:ascii="Times New Roman" w:hAnsi="Times New Roman"/>
          <w:sz w:val="28"/>
          <w:szCs w:val="28"/>
        </w:rPr>
        <w:t xml:space="preserve"> году</w:t>
      </w:r>
    </w:p>
    <w:p w14:paraId="2CA16EF8" w14:textId="7A75B207" w:rsidR="003F5604" w:rsidRDefault="00B14F49" w:rsidP="00704B21">
      <w:pPr>
        <w:spacing w:line="240" w:lineRule="auto"/>
        <w:rPr>
          <w:noProof/>
          <w:lang w:eastAsia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B6094" wp14:editId="2AA76434">
                <wp:simplePos x="0" y="0"/>
                <wp:positionH relativeFrom="page">
                  <wp:posOffset>6491665</wp:posOffset>
                </wp:positionH>
                <wp:positionV relativeFrom="paragraph">
                  <wp:posOffset>1275248</wp:posOffset>
                </wp:positionV>
                <wp:extent cx="868680" cy="472440"/>
                <wp:effectExtent l="0" t="0" r="26670" b="2286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72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724B" w14:textId="00FCA93D" w:rsidR="00577887" w:rsidRPr="00320EF4" w:rsidRDefault="005778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Ср. балл по району 50,5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B609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511.15pt;margin-top:100.4pt;width:68.4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" fillcolor="#fbe4d5 [661]" strokecolor="#ed7d31 [3205]" strokeweight="1pt">
                <v:textbox>
                  <w:txbxContent>
                    <w:p w14:paraId="75B6724B" w14:textId="00FCA93D" w:rsidR="00577887" w:rsidRPr="00320EF4" w:rsidRDefault="0057788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Ср. балл по району 50,5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3C856" wp14:editId="0B54D9B8">
                <wp:simplePos x="0" y="0"/>
                <wp:positionH relativeFrom="column">
                  <wp:posOffset>222454</wp:posOffset>
                </wp:positionH>
                <wp:positionV relativeFrom="paragraph">
                  <wp:posOffset>1213246</wp:posOffset>
                </wp:positionV>
                <wp:extent cx="5896729" cy="26778"/>
                <wp:effectExtent l="0" t="0" r="27940" b="304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729" cy="267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742A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95.55pt" to="481.8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" strokecolor="#ed7d31 [3205]" strokeweight="1pt">
                <v:stroke joinstyle="miter"/>
              </v:line>
            </w:pict>
          </mc:Fallback>
        </mc:AlternateContent>
      </w:r>
      <w:r w:rsidRPr="00B14F49">
        <w:rPr>
          <w:noProof/>
          <w:lang w:eastAsia="ru-RU"/>
        </w:rPr>
        <w:t xml:space="preserve"> </w:t>
      </w:r>
      <w:r w:rsidR="003F5604" w:rsidRPr="003F5604">
        <w:rPr>
          <w:noProof/>
          <w:lang w:val="en-US" w:eastAsia="ru-RU"/>
        </w:rPr>
        <w:drawing>
          <wp:inline distT="0" distB="0" distL="0" distR="0" wp14:anchorId="103B9D33" wp14:editId="320CB0D6">
            <wp:extent cx="5067300" cy="2619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FF1383B" w14:textId="00FFD522" w:rsidR="004202A2" w:rsidRPr="003F5604" w:rsidRDefault="003F5604" w:rsidP="00704B21">
      <w:pPr>
        <w:spacing w:line="240" w:lineRule="auto"/>
        <w:rPr>
          <w:rFonts w:ascii="Times New Roman" w:hAnsi="Times New Roman"/>
          <w:noProof/>
        </w:rPr>
      </w:pPr>
      <w:r>
        <w:rPr>
          <w:noProof/>
        </w:rPr>
        <w:t>67</w:t>
      </w:r>
    </w:p>
    <w:p w14:paraId="3B0B5401" w14:textId="5BE2F089" w:rsidR="00AD51D4" w:rsidRDefault="00836498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lastRenderedPageBreak/>
        <w:t>7.</w:t>
      </w:r>
      <w:r w:rsidR="00BD5129" w:rsidRPr="00A41750">
        <w:rPr>
          <w:rFonts w:ascii="Times New Roman" w:hAnsi="Times New Roman"/>
          <w:sz w:val="28"/>
          <w:szCs w:val="28"/>
        </w:rPr>
        <w:t xml:space="preserve">Изменение процентного отношения средних набранных в образовательных организациях баллов к </w:t>
      </w:r>
      <w:proofErr w:type="spellStart"/>
      <w:r w:rsidR="00BD5129" w:rsidRPr="00A41750">
        <w:rPr>
          <w:rFonts w:ascii="Times New Roman" w:hAnsi="Times New Roman"/>
          <w:sz w:val="28"/>
          <w:szCs w:val="28"/>
        </w:rPr>
        <w:t>ср</w:t>
      </w:r>
      <w:r w:rsidR="00860EC7">
        <w:rPr>
          <w:rFonts w:ascii="Times New Roman" w:hAnsi="Times New Roman"/>
          <w:sz w:val="28"/>
          <w:szCs w:val="28"/>
        </w:rPr>
        <w:t>еднерайонному</w:t>
      </w:r>
      <w:proofErr w:type="spellEnd"/>
      <w:r w:rsidR="00860EC7">
        <w:rPr>
          <w:rFonts w:ascii="Times New Roman" w:hAnsi="Times New Roman"/>
          <w:sz w:val="28"/>
          <w:szCs w:val="28"/>
        </w:rPr>
        <w:t xml:space="preserve"> по предмету в 202</w:t>
      </w:r>
      <w:r w:rsidR="004B62A0">
        <w:rPr>
          <w:rFonts w:ascii="Times New Roman" w:hAnsi="Times New Roman"/>
          <w:sz w:val="28"/>
          <w:szCs w:val="28"/>
        </w:rPr>
        <w:t>4</w:t>
      </w:r>
      <w:r w:rsidR="00BD5129" w:rsidRPr="00A41750">
        <w:rPr>
          <w:rFonts w:ascii="Times New Roman" w:hAnsi="Times New Roman"/>
          <w:sz w:val="28"/>
          <w:szCs w:val="28"/>
        </w:rPr>
        <w:t xml:space="preserve"> году по сравнению с 20</w:t>
      </w:r>
      <w:r w:rsidR="00860EC7">
        <w:rPr>
          <w:rFonts w:ascii="Times New Roman" w:hAnsi="Times New Roman"/>
          <w:sz w:val="28"/>
          <w:szCs w:val="28"/>
        </w:rPr>
        <w:t>2</w:t>
      </w:r>
      <w:r w:rsidR="004B62A0">
        <w:rPr>
          <w:rFonts w:ascii="Times New Roman" w:hAnsi="Times New Roman"/>
          <w:sz w:val="28"/>
          <w:szCs w:val="28"/>
        </w:rPr>
        <w:t>3</w:t>
      </w:r>
    </w:p>
    <w:p w14:paraId="04EAE2C4" w14:textId="35267BB6" w:rsidR="00860EC7" w:rsidRDefault="00577887" w:rsidP="00704B21">
      <w:pPr>
        <w:spacing w:line="240" w:lineRule="auto"/>
        <w:rPr>
          <w:noProof/>
          <w:lang w:eastAsia="ru-RU"/>
        </w:rPr>
      </w:pPr>
      <w:r>
        <w:rPr>
          <w:noProof/>
          <w:lang w:val="en-US"/>
        </w:rPr>
        <w:drawing>
          <wp:inline distT="0" distB="0" distL="0" distR="0" wp14:anchorId="2064CE22" wp14:editId="109B7AD3">
            <wp:extent cx="6010275" cy="27336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187" w:type="dxa"/>
        <w:jc w:val="center"/>
        <w:tblLook w:val="04A0" w:firstRow="1" w:lastRow="0" w:firstColumn="1" w:lastColumn="0" w:noHBand="0" w:noVBand="1"/>
      </w:tblPr>
      <w:tblGrid>
        <w:gridCol w:w="1729"/>
        <w:gridCol w:w="1729"/>
        <w:gridCol w:w="1729"/>
      </w:tblGrid>
      <w:tr w:rsidR="00860EC7" w:rsidRPr="00860EC7" w14:paraId="71A916E5" w14:textId="77777777" w:rsidTr="00860EC7">
        <w:trPr>
          <w:trHeight w:val="702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A8E1" w14:textId="77777777" w:rsidR="00860EC7" w:rsidRPr="00860EC7" w:rsidRDefault="00860EC7" w:rsidP="00860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977" w14:textId="39B67440" w:rsidR="00860EC7" w:rsidRPr="00A6220F" w:rsidRDefault="00860EC7" w:rsidP="00A622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202</w:t>
            </w:r>
            <w:r w:rsidR="004B62A0" w:rsidRPr="00A6220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905" w14:textId="75FD613A" w:rsidR="00860EC7" w:rsidRPr="00A6220F" w:rsidRDefault="00860EC7" w:rsidP="00A622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202</w:t>
            </w:r>
            <w:r w:rsidR="004B62A0" w:rsidRPr="00A6220F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</w:tr>
      <w:tr w:rsidR="004B62A0" w:rsidRPr="00860EC7" w14:paraId="23F1027C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68C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6B2" w14:textId="2FF65A3D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8505" w14:textId="60C0D4C2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39,8</w:t>
            </w:r>
          </w:p>
        </w:tc>
      </w:tr>
      <w:tr w:rsidR="004B62A0" w:rsidRPr="00860EC7" w14:paraId="0E855167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17A6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BE2" w14:textId="6482E2D5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1B41" w14:textId="49B6484A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 сдав.</w:t>
            </w:r>
          </w:p>
        </w:tc>
      </w:tr>
      <w:tr w:rsidR="004B62A0" w:rsidRPr="00860EC7" w14:paraId="496938B7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628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6AD" w14:textId="4EB1D9C6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54,5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D2E4" w14:textId="458149CE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</w:tr>
      <w:tr w:rsidR="00A6220F" w:rsidRPr="00860EC7" w14:paraId="073C10B2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3FDA" w14:textId="563E6BC6" w:rsidR="00A6220F" w:rsidRPr="00860EC7" w:rsidRDefault="00A6220F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71D9" w14:textId="22E2C7B8" w:rsidR="00A6220F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 сдав.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48200" w14:textId="32987A08" w:rsidR="00A6220F" w:rsidRPr="00A6220F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27,5</w:t>
            </w:r>
          </w:p>
        </w:tc>
      </w:tr>
      <w:tr w:rsidR="004B62A0" w:rsidRPr="00860EC7" w14:paraId="0ABDD631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8DAF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5E2D" w14:textId="49D68AD9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9188" w14:textId="5514C706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 сдав.</w:t>
            </w:r>
          </w:p>
        </w:tc>
      </w:tr>
      <w:tr w:rsidR="004B62A0" w:rsidRPr="00860EC7" w14:paraId="1FC58335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9BA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9B1" w14:textId="0871891A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7BF7" w14:textId="3FDF21F0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 сдав.</w:t>
            </w:r>
          </w:p>
        </w:tc>
      </w:tr>
      <w:tr w:rsidR="004B62A0" w:rsidRPr="00860EC7" w14:paraId="5AE1A6C5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EE0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12E" w14:textId="116A1466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67,7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E11B" w14:textId="7B905783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51,5</w:t>
            </w:r>
          </w:p>
        </w:tc>
      </w:tr>
      <w:tr w:rsidR="004B62A0" w:rsidRPr="00860EC7" w14:paraId="5CA5DD3F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16D1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4F3A" w14:textId="7BDC6CD1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5537" w14:textId="38FEF486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</w:tr>
      <w:tr w:rsidR="004B62A0" w:rsidRPr="00860EC7" w14:paraId="36FB585B" w14:textId="77777777" w:rsidTr="004B62A0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918D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BFE" w14:textId="1AC320BD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58,7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DD15" w14:textId="519DB6E6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55,8</w:t>
            </w:r>
          </w:p>
        </w:tc>
      </w:tr>
      <w:tr w:rsidR="004B62A0" w:rsidRPr="00860EC7" w14:paraId="29216B19" w14:textId="77777777" w:rsidTr="00A6220F">
        <w:trPr>
          <w:trHeight w:val="234"/>
          <w:jc w:val="center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9EC" w14:textId="77777777" w:rsidR="004B62A0" w:rsidRPr="00860EC7" w:rsidRDefault="004B62A0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E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BC9" w14:textId="05A250FF" w:rsidR="004B62A0" w:rsidRPr="00860EC7" w:rsidRDefault="004B62A0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0EC7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3AD2" w14:textId="4C5DDC1A" w:rsidR="004B62A0" w:rsidRPr="00860EC7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220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A6220F" w:rsidRPr="00860EC7" w14:paraId="2016DD5D" w14:textId="77777777" w:rsidTr="00A6220F">
        <w:trPr>
          <w:trHeight w:val="234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75E5" w14:textId="11FB84D1" w:rsidR="00A6220F" w:rsidRPr="00A6220F" w:rsidRDefault="00A6220F" w:rsidP="004B6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22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8F1D" w14:textId="5EF46D92" w:rsidR="00A6220F" w:rsidRPr="00A6220F" w:rsidRDefault="008F0B48" w:rsidP="00A622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55,35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F280" w14:textId="336793A3" w:rsidR="00A6220F" w:rsidRPr="00A6220F" w:rsidRDefault="00A6220F" w:rsidP="00A622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A6220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50,51429</w:t>
            </w:r>
          </w:p>
        </w:tc>
      </w:tr>
    </w:tbl>
    <w:p w14:paraId="60A88492" w14:textId="27E8D6AD" w:rsidR="00C849BE" w:rsidRDefault="00C849BE" w:rsidP="00704B21">
      <w:pPr>
        <w:spacing w:line="240" w:lineRule="auto"/>
        <w:rPr>
          <w:rFonts w:ascii="Times New Roman" w:hAnsi="Times New Roman"/>
          <w:noProof/>
        </w:rPr>
      </w:pPr>
      <w:bookmarkStart w:id="0" w:name="_GoBack"/>
      <w:bookmarkEnd w:id="0"/>
    </w:p>
    <w:p w14:paraId="07CF9549" w14:textId="76E0B2D6" w:rsidR="009524E4" w:rsidRPr="003931A9" w:rsidRDefault="009524E4" w:rsidP="009524E4">
      <w:pPr>
        <w:spacing w:line="240" w:lineRule="auto"/>
        <w:rPr>
          <w:rFonts w:ascii="Times New Roman" w:hAnsi="Times New Roman"/>
          <w:b/>
          <w:noProof/>
          <w:sz w:val="28"/>
          <w:szCs w:val="24"/>
        </w:rPr>
      </w:pPr>
      <w:r w:rsidRPr="003931A9">
        <w:rPr>
          <w:rFonts w:ascii="Times New Roman" w:hAnsi="Times New Roman"/>
          <w:b/>
          <w:noProof/>
          <w:sz w:val="28"/>
          <w:szCs w:val="24"/>
        </w:rPr>
        <w:t>Средний балл по району в 202</w:t>
      </w:r>
      <w:r w:rsidR="006B39C8" w:rsidRPr="003931A9">
        <w:rPr>
          <w:rFonts w:ascii="Times New Roman" w:hAnsi="Times New Roman"/>
          <w:b/>
          <w:noProof/>
          <w:sz w:val="28"/>
          <w:szCs w:val="24"/>
        </w:rPr>
        <w:t>4</w:t>
      </w:r>
      <w:r w:rsidRPr="003931A9">
        <w:rPr>
          <w:rFonts w:ascii="Times New Roman" w:hAnsi="Times New Roman"/>
          <w:b/>
          <w:noProof/>
          <w:sz w:val="28"/>
          <w:szCs w:val="24"/>
        </w:rPr>
        <w:t xml:space="preserve"> году  – </w:t>
      </w:r>
      <w:r w:rsidR="00B84B3F" w:rsidRPr="003931A9">
        <w:rPr>
          <w:rFonts w:ascii="Times New Roman" w:hAnsi="Times New Roman"/>
          <w:b/>
          <w:noProof/>
          <w:color w:val="FF0000"/>
          <w:sz w:val="28"/>
          <w:szCs w:val="24"/>
        </w:rPr>
        <w:t>50,5</w:t>
      </w:r>
      <w:r w:rsidR="001241A3" w:rsidRPr="003931A9">
        <w:rPr>
          <w:rFonts w:ascii="Times New Roman" w:hAnsi="Times New Roman"/>
          <w:b/>
          <w:noProof/>
          <w:color w:val="FF0000"/>
          <w:sz w:val="28"/>
          <w:szCs w:val="24"/>
        </w:rPr>
        <w:br/>
      </w:r>
      <w:r w:rsidR="001241A3" w:rsidRPr="003931A9">
        <w:rPr>
          <w:rFonts w:ascii="Times New Roman" w:hAnsi="Times New Roman"/>
          <w:b/>
          <w:noProof/>
          <w:sz w:val="28"/>
          <w:szCs w:val="24"/>
        </w:rPr>
        <w:t>Средний балл по краю в 202</w:t>
      </w:r>
      <w:r w:rsidR="006B39C8" w:rsidRPr="003931A9">
        <w:rPr>
          <w:rFonts w:ascii="Times New Roman" w:hAnsi="Times New Roman"/>
          <w:b/>
          <w:noProof/>
          <w:sz w:val="28"/>
          <w:szCs w:val="24"/>
        </w:rPr>
        <w:t>4</w:t>
      </w:r>
      <w:r w:rsidR="001241A3" w:rsidRPr="003931A9">
        <w:rPr>
          <w:rFonts w:ascii="Times New Roman" w:hAnsi="Times New Roman"/>
          <w:b/>
          <w:noProof/>
          <w:sz w:val="28"/>
          <w:szCs w:val="24"/>
        </w:rPr>
        <w:t xml:space="preserve"> году  – </w:t>
      </w:r>
      <w:r w:rsidR="00577887" w:rsidRPr="003931A9">
        <w:rPr>
          <w:rFonts w:ascii="Times New Roman" w:hAnsi="Times New Roman"/>
          <w:b/>
          <w:noProof/>
          <w:color w:val="FF0000"/>
          <w:sz w:val="28"/>
          <w:szCs w:val="24"/>
        </w:rPr>
        <w:t>53,7</w:t>
      </w:r>
      <w:r w:rsidR="00C849BE" w:rsidRPr="003931A9">
        <w:rPr>
          <w:rFonts w:ascii="Times New Roman" w:hAnsi="Times New Roman"/>
          <w:b/>
          <w:noProof/>
          <w:color w:val="FF0000"/>
          <w:sz w:val="28"/>
          <w:szCs w:val="24"/>
        </w:rPr>
        <w:br/>
      </w:r>
    </w:p>
    <w:p w14:paraId="0B4D0B86" w14:textId="35306B95" w:rsidR="00BD5129" w:rsidRPr="00A41750" w:rsidRDefault="00BD5129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8. Динамика результатов ЕГЭ по предмету за 3 года в разрезе образовательных организаций (в процентах)</w:t>
      </w:r>
    </w:p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</w:tblGrid>
      <w:tr w:rsidR="00704B21" w:rsidRPr="00704B21" w14:paraId="13424A0A" w14:textId="45F05ED4" w:rsidTr="007239DB">
        <w:tc>
          <w:tcPr>
            <w:tcW w:w="1134" w:type="dxa"/>
            <w:vMerge w:val="restart"/>
          </w:tcPr>
          <w:p w14:paraId="178B91A4" w14:textId="16D0867E"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gridSpan w:val="3"/>
          </w:tcPr>
          <w:p w14:paraId="41F4DCA5" w14:textId="67F323DD" w:rsidR="00704B21" w:rsidRPr="00704B21" w:rsidRDefault="00704B21" w:rsidP="00B66D56">
            <w:pPr>
              <w:jc w:val="center"/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ниже порога</w:t>
            </w:r>
          </w:p>
        </w:tc>
        <w:tc>
          <w:tcPr>
            <w:tcW w:w="2126" w:type="dxa"/>
            <w:gridSpan w:val="3"/>
          </w:tcPr>
          <w:p w14:paraId="373DF9C4" w14:textId="12AF475F" w:rsidR="00704B21" w:rsidRPr="00704B21" w:rsidRDefault="00704B21" w:rsidP="00B66D56">
            <w:pPr>
              <w:jc w:val="center"/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от порога до 60</w:t>
            </w:r>
          </w:p>
        </w:tc>
        <w:tc>
          <w:tcPr>
            <w:tcW w:w="2127" w:type="dxa"/>
            <w:gridSpan w:val="3"/>
          </w:tcPr>
          <w:p w14:paraId="4C0C69C3" w14:textId="47C5D710" w:rsidR="00704B21" w:rsidRPr="00704B21" w:rsidRDefault="00704B21" w:rsidP="00B66D56">
            <w:pPr>
              <w:jc w:val="center"/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от 61 до 80</w:t>
            </w:r>
          </w:p>
        </w:tc>
        <w:tc>
          <w:tcPr>
            <w:tcW w:w="2126" w:type="dxa"/>
            <w:gridSpan w:val="3"/>
          </w:tcPr>
          <w:p w14:paraId="4111EA96" w14:textId="6C153A8D" w:rsidR="00704B21" w:rsidRPr="00704B21" w:rsidRDefault="00704B21" w:rsidP="00B66D56">
            <w:pPr>
              <w:jc w:val="center"/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Доля набравших более 80</w:t>
            </w:r>
          </w:p>
        </w:tc>
        <w:tc>
          <w:tcPr>
            <w:tcW w:w="1843" w:type="dxa"/>
            <w:gridSpan w:val="3"/>
          </w:tcPr>
          <w:p w14:paraId="3172C202" w14:textId="2D3757D4" w:rsidR="00704B21" w:rsidRPr="00704B21" w:rsidRDefault="00704B21" w:rsidP="00B66D56">
            <w:pPr>
              <w:jc w:val="center"/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100-бальников</w:t>
            </w:r>
          </w:p>
        </w:tc>
      </w:tr>
      <w:tr w:rsidR="003F5604" w:rsidRPr="00704B21" w14:paraId="53F4AF3E" w14:textId="77777777" w:rsidTr="00B66D56">
        <w:tc>
          <w:tcPr>
            <w:tcW w:w="1134" w:type="dxa"/>
            <w:vMerge/>
          </w:tcPr>
          <w:p w14:paraId="682DDD46" w14:textId="77777777" w:rsidR="003F5604" w:rsidRPr="00704B21" w:rsidRDefault="003F5604" w:rsidP="003F5604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FFF2CC" w:themeFill="accent4" w:themeFillTint="33"/>
          </w:tcPr>
          <w:p w14:paraId="428EA6B6" w14:textId="3C9B5C11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 w:rsidRPr="004B264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759E7D9D" w14:textId="2F27CF52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 w:rsidRPr="004B264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C45E6A5" w14:textId="47428DEA" w:rsidR="003F5604" w:rsidRPr="004B2645" w:rsidRDefault="006B39C8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0AE3677" w14:textId="21EFE775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 w:rsidRPr="004B264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6C23A3" w14:textId="0B8F482D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D9FE4BA" w14:textId="20621E90" w:rsidR="003F5604" w:rsidRPr="004B2645" w:rsidRDefault="006B39C8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A16A7F0" w14:textId="07A6C579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235591C" w14:textId="23F2628A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3A8667C" w14:textId="56D6FD14" w:rsidR="003F5604" w:rsidRPr="004B2645" w:rsidRDefault="006B39C8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3E705852" w14:textId="0ABA5DA1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6F9213F" w14:textId="2AA69B8B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E7D5776" w14:textId="434E39D1" w:rsidR="003F5604" w:rsidRPr="004B2645" w:rsidRDefault="006B39C8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9912129" w14:textId="051D67B6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 w:rsidRPr="004B2645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0FB1ECD3" w14:textId="54206185" w:rsidR="003F5604" w:rsidRPr="004B2645" w:rsidRDefault="003F5604" w:rsidP="003F5604">
            <w:pPr>
              <w:rPr>
                <w:rFonts w:ascii="Times New Roman" w:hAnsi="Times New Roman"/>
                <w:sz w:val="20"/>
                <w:szCs w:val="20"/>
              </w:rPr>
            </w:pPr>
            <w:r w:rsidRPr="004B264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7D726B5" w14:textId="5D1711E2" w:rsidR="003F5604" w:rsidRPr="004B2645" w:rsidRDefault="00B66D56" w:rsidP="003F56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3F5604" w:rsidRPr="00704B21" w14:paraId="77A4CFC8" w14:textId="77777777" w:rsidTr="00B66D56">
        <w:tc>
          <w:tcPr>
            <w:tcW w:w="1134" w:type="dxa"/>
          </w:tcPr>
          <w:p w14:paraId="4C1F959F" w14:textId="427EE223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72BBC18F" w14:textId="254939C8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(80%)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27FD921F" w14:textId="053A81F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5DB7CD0" w14:textId="6361E74A" w:rsidR="003F5604" w:rsidRPr="002637F7" w:rsidRDefault="004618B8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0501154" w14:textId="12D0A39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AB58E38" w14:textId="691FB48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521DD7DA" w14:textId="2BEB216B" w:rsidR="003F5604" w:rsidRPr="002637F7" w:rsidRDefault="004618B8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DEEBA68" w14:textId="24BB08B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A721D6C" w14:textId="364A6AB6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6DF7273" w14:textId="3ED42106" w:rsidR="003F5604" w:rsidRPr="002637F7" w:rsidRDefault="004618B8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(20%)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7536AB26" w14:textId="54A9E3DC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D50B6EE" w14:textId="149749E3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C86B87B" w14:textId="444E81EB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7600F5D" w14:textId="794A123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4B3A43F7" w14:textId="29A8CAB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54E4B20" w14:textId="12DAF7CE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3F5604" w:rsidRPr="00704B21" w14:paraId="2BE662DF" w14:textId="77777777" w:rsidTr="00B66D56">
        <w:tc>
          <w:tcPr>
            <w:tcW w:w="1134" w:type="dxa"/>
          </w:tcPr>
          <w:p w14:paraId="0F6ED8AA" w14:textId="18B62FC9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2A7AAFA6" w14:textId="30982E6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3FB14E7E" w14:textId="593816A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01D13CA" w14:textId="591602E9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68CE1F5" w14:textId="005CE055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5C548F9" w14:textId="0616CF16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1C8D518D" w14:textId="3C7A8F7E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47E4092" w14:textId="5FECA93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A8023A4" w14:textId="1524D92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0E41523" w14:textId="44DFAF5D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190B88EE" w14:textId="0AFA5093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A90C230" w14:textId="3FF1D957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E76A053" w14:textId="3441B20D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7F177C7" w14:textId="4B751A4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458CEF26" w14:textId="667D18A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ABF672F" w14:textId="57586EB1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604" w:rsidRPr="00704B21" w14:paraId="0F20576B" w14:textId="77777777" w:rsidTr="00B66D56">
        <w:tc>
          <w:tcPr>
            <w:tcW w:w="1134" w:type="dxa"/>
          </w:tcPr>
          <w:p w14:paraId="667D0376" w14:textId="2053E80C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№3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64FAB7AE" w14:textId="57CAEA13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01658B0C" w14:textId="1E82C51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F93F000" w14:textId="28F51C5D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96B0305" w14:textId="341326E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95FC60B" w14:textId="5DC9598D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A3D99D1" w14:textId="582D8425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842D0A6" w14:textId="41AAB6A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64B5576" w14:textId="4D2D310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5EB271F" w14:textId="77777777" w:rsidR="003F5604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631A4B95" w14:textId="39C1BAF1" w:rsidR="00B66D56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(100%)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2D28A6B" w14:textId="3C2BB273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214E4F0" w14:textId="7369C96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69FC2A0" w14:textId="65335C0D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9FA5322" w14:textId="6827FE8F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2354257B" w14:textId="615D94C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E2EA943" w14:textId="7E5F4C0A" w:rsidR="003F5604" w:rsidRPr="002637F7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66D56" w:rsidRPr="00704B21" w14:paraId="058A7B2B" w14:textId="77777777" w:rsidTr="00B66D56">
        <w:tc>
          <w:tcPr>
            <w:tcW w:w="1134" w:type="dxa"/>
          </w:tcPr>
          <w:p w14:paraId="56B13A76" w14:textId="51566D30" w:rsidR="00B66D56" w:rsidRPr="00704B21" w:rsidRDefault="00B66D56" w:rsidP="003F5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681C9409" w14:textId="7BA79B0F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2B680EF0" w14:textId="67F4795F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211D5B8" w14:textId="055357B1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140C718" w14:textId="28E11325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D228FA0" w14:textId="5DA83FEA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31ECD7E6" w14:textId="7C47FBEE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623663F" w14:textId="1AA8ED2B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7167AF7" w14:textId="5D9F5972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4784E24" w14:textId="6957D12E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65A9106" w14:textId="4537478D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B7A53C4" w14:textId="74C0BD98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EEC7611" w14:textId="6900AE2C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07A71A5" w14:textId="424FD998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0466B05F" w14:textId="433112DF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288CF6D" w14:textId="0C5B65BA" w:rsidR="00B66D56" w:rsidRDefault="00B66D56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3F5604" w:rsidRPr="00704B21" w14:paraId="7C2DF22D" w14:textId="77777777" w:rsidTr="00B66D56">
        <w:tc>
          <w:tcPr>
            <w:tcW w:w="1134" w:type="dxa"/>
          </w:tcPr>
          <w:p w14:paraId="3CDCF8B5" w14:textId="023D90E0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№5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043E05D5" w14:textId="19CF528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5A727A32" w14:textId="419CE838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4C6A461" w14:textId="24AC6494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39D23BD" w14:textId="107D6F1F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E70BEEF" w14:textId="371CC1D8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659B649" w14:textId="049B3F49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AB2D1BB" w14:textId="59BFB58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924CA26" w14:textId="2AA32ABF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36BFE22" w14:textId="52D78BDD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3101083D" w14:textId="3C61712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FA5D43F" w14:textId="013DD5AF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7CC1E52" w14:textId="321D8DE7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CB41ACA" w14:textId="5E20A407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4474798B" w14:textId="25417A4F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367B23F" w14:textId="32D9B0FC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604" w:rsidRPr="00704B21" w14:paraId="6A04A463" w14:textId="77777777" w:rsidTr="00B66D56">
        <w:tc>
          <w:tcPr>
            <w:tcW w:w="1134" w:type="dxa"/>
          </w:tcPr>
          <w:p w14:paraId="5E4CFD39" w14:textId="24765935" w:rsidR="003F5604" w:rsidRPr="00704B21" w:rsidRDefault="003F5604" w:rsidP="003F5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№9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4A9B611A" w14:textId="3B857F8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45E903C7" w14:textId="0B79B64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742C143" w14:textId="347FC4C4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6FCE441" w14:textId="65453D2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ECD854D" w14:textId="2C48F30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D7FC633" w14:textId="646773C2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9E3433A" w14:textId="50ABB827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E970AD3" w14:textId="66C4970B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386F2C8" w14:textId="6FD0CCDD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B1CA9FE" w14:textId="3C3B541F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5B225C0" w14:textId="4B16EFEB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E5F2497" w14:textId="38503000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30BC000" w14:textId="5BFDF367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14D17F51" w14:textId="386F93E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40E0C8F" w14:textId="774E3142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5604" w:rsidRPr="00704B21" w14:paraId="24566288" w14:textId="77777777" w:rsidTr="00B66D56">
        <w:tc>
          <w:tcPr>
            <w:tcW w:w="1134" w:type="dxa"/>
          </w:tcPr>
          <w:p w14:paraId="4434F84E" w14:textId="5C60DEC8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lastRenderedPageBreak/>
              <w:t>МБОУ СОШ №13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3F269C8E" w14:textId="0DC4B933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4750D3B8" w14:textId="4F0195B2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2D71569" w14:textId="2B95072E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05D0F46" w14:textId="059FAA1D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D1FB7C3" w14:textId="594DBCDA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(33%)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24D9A1B0" w14:textId="5E3EB682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(75%)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C1C9B5A" w14:textId="1EE369E6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080B14D" w14:textId="15625B6C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(33%)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41E9623" w14:textId="05157D94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4729B48" w14:textId="49FEFAB0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BBBBA93" w14:textId="55E4167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(33%)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BF173B1" w14:textId="7B23E855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(25%)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8F0226B" w14:textId="2B8ADF50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5F6549E5" w14:textId="09A5CF57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BD0CD07" w14:textId="0432B263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5604" w:rsidRPr="00704B21" w14:paraId="3FA2274A" w14:textId="77777777" w:rsidTr="00B66D56">
        <w:tc>
          <w:tcPr>
            <w:tcW w:w="1134" w:type="dxa"/>
          </w:tcPr>
          <w:p w14:paraId="74E05C06" w14:textId="616C91C7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№18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5E374C03" w14:textId="5751CA8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(33%)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0A6BF66B" w14:textId="77D2B078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AD92CDA" w14:textId="50DDC3DB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89A9A10" w14:textId="1652D86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(33%)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E151CD2" w14:textId="0343CB45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1AFF894C" w14:textId="448F8493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95A00EB" w14:textId="77777777" w:rsidR="003F5604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5842D664" w14:textId="0CE22A8A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(33%)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727937F" w14:textId="5B86AAA7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4522874" w14:textId="57927DE4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3EE6E89F" w14:textId="2A3FB07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B76E69E" w14:textId="6861DD7C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B7A007B" w14:textId="66AF9B32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2715AA7" w14:textId="390FF6D3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01AFAF0F" w14:textId="347CDBAA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BDB85A0" w14:textId="79E1C9EB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3F5604" w:rsidRPr="00704B21" w14:paraId="081C2211" w14:textId="77777777" w:rsidTr="00B66D56">
        <w:tc>
          <w:tcPr>
            <w:tcW w:w="1134" w:type="dxa"/>
          </w:tcPr>
          <w:p w14:paraId="4ACA1C65" w14:textId="1A320411" w:rsidR="003F5604" w:rsidRPr="00704B21" w:rsidRDefault="003F5604" w:rsidP="003F5604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МБОУ СОШ №22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46B038B7" w14:textId="68C8E43A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(28%)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717C9F24" w14:textId="7DE86FFD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4F2200A" w14:textId="46812F30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7C3F220" w14:textId="5AD9DB3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32CB54D" w14:textId="72BC0CA6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(30%)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45343898" w14:textId="1DCD5EEE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(80%)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84D9D30" w14:textId="77777777" w:rsidR="003F5604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7F6BEF17" w14:textId="34941015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(43%)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AC03752" w14:textId="2F39C0B5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(50%)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B172944" w14:textId="499A1491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(20%)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D7ABB7C" w14:textId="77777777" w:rsidR="003F5604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729705CB" w14:textId="38774AEE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(29%)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6C632C3" w14:textId="53825FDB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C96199D" w14:textId="6ABF874E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5616D68" w14:textId="3503C886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45AF12A9" w14:textId="6D30864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7F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86BBC1A" w14:textId="50B6BA0A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3F5604" w:rsidRPr="00704B21" w14:paraId="6A410B71" w14:textId="77777777" w:rsidTr="00B66D56">
        <w:tc>
          <w:tcPr>
            <w:tcW w:w="1134" w:type="dxa"/>
          </w:tcPr>
          <w:p w14:paraId="368F490B" w14:textId="6BB3097B" w:rsidR="003F5604" w:rsidRDefault="003F5604" w:rsidP="003F5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ККК</w:t>
            </w:r>
          </w:p>
        </w:tc>
        <w:tc>
          <w:tcPr>
            <w:tcW w:w="710" w:type="dxa"/>
            <w:shd w:val="clear" w:color="auto" w:fill="FFF2CC" w:themeFill="accent4" w:themeFillTint="33"/>
          </w:tcPr>
          <w:p w14:paraId="31F205AA" w14:textId="591D44D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2CD00CFF" w14:textId="52E6660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48F5BFE" w14:textId="6B22543B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333E1F36" w14:textId="77777777" w:rsidR="003F5604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4AC8F272" w14:textId="71402B76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A09CAB8" w14:textId="45D04DB2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04B2BD61" w14:textId="1F063DD1" w:rsidR="003F5604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5A2B9BE" w14:textId="77777777" w:rsidR="003F5604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5817DF1F" w14:textId="5EBC8DA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(50%)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6D77A89" w14:textId="02925101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(100%)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3849E2E" w14:textId="4D7E416F" w:rsidR="003F5604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1B51E56" w14:textId="4BA434C4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C5971A2" w14:textId="758925BB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E6903A9" w14:textId="7FA1163D" w:rsidR="003F5604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DBE3088" w14:textId="799B7A0C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5458857B" w14:textId="5CA62A19" w:rsidR="003F5604" w:rsidRPr="002637F7" w:rsidRDefault="003F5604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305A2BD" w14:textId="61DF16F9" w:rsidR="003F5604" w:rsidRPr="002637F7" w:rsidRDefault="00EF546E" w:rsidP="003F56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1D9BF2F8" w14:textId="77777777" w:rsidR="007239DB" w:rsidRPr="00A41750" w:rsidRDefault="007239DB" w:rsidP="00704B2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967C033" w14:textId="49D8756B" w:rsidR="00BD5129" w:rsidRPr="00A41750" w:rsidRDefault="00704B21" w:rsidP="00704B21">
      <w:pPr>
        <w:spacing w:line="240" w:lineRule="auto"/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>9. Образовательные организации, выпускники которых показали лучшие результаты по предмету</w:t>
      </w:r>
      <w:r w:rsidR="009B50B5">
        <w:rPr>
          <w:rFonts w:ascii="Times New Roman" w:hAnsi="Times New Roman"/>
          <w:sz w:val="28"/>
          <w:szCs w:val="28"/>
        </w:rPr>
        <w:t xml:space="preserve"> в 202</w:t>
      </w:r>
      <w:r w:rsidR="006B39C8">
        <w:rPr>
          <w:rFonts w:ascii="Times New Roman" w:hAnsi="Times New Roman"/>
          <w:sz w:val="28"/>
          <w:szCs w:val="28"/>
        </w:rPr>
        <w:t>4</w:t>
      </w:r>
      <w:r w:rsidR="009B50B5">
        <w:rPr>
          <w:rFonts w:ascii="Times New Roman" w:hAnsi="Times New Roman"/>
          <w:sz w:val="28"/>
          <w:szCs w:val="28"/>
        </w:rPr>
        <w:t xml:space="preserve"> году</w:t>
      </w:r>
      <w:r w:rsidRPr="00A41750">
        <w:rPr>
          <w:rFonts w:ascii="Times New Roman" w:hAnsi="Times New Roman"/>
          <w:sz w:val="28"/>
          <w:szCs w:val="28"/>
        </w:rPr>
        <w:t xml:space="preserve"> (10%)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7"/>
      </w:tblGrid>
      <w:tr w:rsidR="00704B21" w:rsidRPr="00704B21" w14:paraId="59059D7F" w14:textId="77777777" w:rsidTr="00704B21">
        <w:tc>
          <w:tcPr>
            <w:tcW w:w="846" w:type="dxa"/>
          </w:tcPr>
          <w:p w14:paraId="6FBF390E" w14:textId="18553EDB"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№п/п</w:t>
            </w:r>
          </w:p>
        </w:tc>
        <w:tc>
          <w:tcPr>
            <w:tcW w:w="3118" w:type="dxa"/>
          </w:tcPr>
          <w:p w14:paraId="15FCB497" w14:textId="7159CD5D"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694" w:type="dxa"/>
          </w:tcPr>
          <w:p w14:paraId="1AA8CAEB" w14:textId="5D7CD990"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Число экзаменуемых</w:t>
            </w:r>
          </w:p>
        </w:tc>
        <w:tc>
          <w:tcPr>
            <w:tcW w:w="2687" w:type="dxa"/>
          </w:tcPr>
          <w:p w14:paraId="587D467A" w14:textId="7806ACF1" w:rsidR="00704B21" w:rsidRPr="00704B21" w:rsidRDefault="00704B21" w:rsidP="00704B21">
            <w:pPr>
              <w:rPr>
                <w:rFonts w:ascii="Times New Roman" w:hAnsi="Times New Roman"/>
              </w:rPr>
            </w:pPr>
            <w:r w:rsidRPr="00704B21">
              <w:rPr>
                <w:rFonts w:ascii="Times New Roman" w:hAnsi="Times New Roman"/>
              </w:rPr>
              <w:t>Средний балл</w:t>
            </w:r>
          </w:p>
        </w:tc>
      </w:tr>
      <w:tr w:rsidR="00704B21" w:rsidRPr="00704B21" w14:paraId="6380601A" w14:textId="77777777" w:rsidTr="00704B21">
        <w:tc>
          <w:tcPr>
            <w:tcW w:w="846" w:type="dxa"/>
          </w:tcPr>
          <w:p w14:paraId="3BD16B40" w14:textId="7F0EE5D0" w:rsidR="00704B21" w:rsidRPr="00704B21" w:rsidRDefault="004E2D6E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14:paraId="5F2D8411" w14:textId="23ED8339" w:rsidR="00B84B3F" w:rsidRDefault="00A6220F" w:rsidP="009B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3</w:t>
            </w:r>
          </w:p>
          <w:p w14:paraId="1B283191" w14:textId="2DEFAF86" w:rsidR="00E1089C" w:rsidRDefault="00E1089C" w:rsidP="009B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18</w:t>
            </w:r>
          </w:p>
          <w:p w14:paraId="6C0C42E6" w14:textId="149D50D9" w:rsidR="004E2D6E" w:rsidRPr="00704B21" w:rsidRDefault="00E1089C" w:rsidP="00E108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СОШ 22 </w:t>
            </w:r>
          </w:p>
        </w:tc>
        <w:tc>
          <w:tcPr>
            <w:tcW w:w="2694" w:type="dxa"/>
          </w:tcPr>
          <w:p w14:paraId="09C37F96" w14:textId="69CFF21A" w:rsidR="00B84B3F" w:rsidRDefault="00A6220F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2FFFA0B4" w14:textId="70305897" w:rsidR="00704B21" w:rsidRDefault="009B50B5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2D6F6ACA" w14:textId="3EDBD5D8" w:rsidR="004E2D6E" w:rsidRPr="00704B21" w:rsidRDefault="00E1089C" w:rsidP="00B84B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87" w:type="dxa"/>
          </w:tcPr>
          <w:p w14:paraId="701709B2" w14:textId="19A34B93" w:rsidR="00B84B3F" w:rsidRDefault="00A6220F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14:paraId="6DE36026" w14:textId="2C02522B" w:rsidR="00704B21" w:rsidRDefault="00E1089C" w:rsidP="00704B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14:paraId="26609D54" w14:textId="4FA6FF60" w:rsidR="004E2D6E" w:rsidRPr="00704B21" w:rsidRDefault="00E1089C" w:rsidP="009B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</w:tr>
    </w:tbl>
    <w:p w14:paraId="147A693E" w14:textId="4BF72C12" w:rsidR="00704B21" w:rsidRDefault="00704B21"/>
    <w:p w14:paraId="646287C7" w14:textId="04B4A3B2" w:rsidR="009B50B5" w:rsidRDefault="009B50B5">
      <w:pPr>
        <w:rPr>
          <w:rFonts w:ascii="Times New Roman" w:hAnsi="Times New Roman"/>
          <w:sz w:val="28"/>
          <w:szCs w:val="28"/>
        </w:rPr>
      </w:pPr>
      <w:r w:rsidRPr="00A41750">
        <w:rPr>
          <w:rFonts w:ascii="Times New Roman" w:hAnsi="Times New Roman"/>
          <w:sz w:val="28"/>
          <w:szCs w:val="28"/>
        </w:rPr>
        <w:t xml:space="preserve">Образовательные организации, </w:t>
      </w:r>
      <w:r>
        <w:rPr>
          <w:rFonts w:ascii="Times New Roman" w:hAnsi="Times New Roman"/>
          <w:sz w:val="28"/>
          <w:szCs w:val="28"/>
        </w:rPr>
        <w:t xml:space="preserve">в которых </w:t>
      </w:r>
      <w:r w:rsidRPr="00A41750">
        <w:rPr>
          <w:rFonts w:ascii="Times New Roman" w:hAnsi="Times New Roman"/>
          <w:sz w:val="28"/>
          <w:szCs w:val="28"/>
        </w:rPr>
        <w:t xml:space="preserve">выпускники показали лучшие результаты </w:t>
      </w:r>
      <w:r w:rsidR="00A636C0">
        <w:rPr>
          <w:rFonts w:ascii="Times New Roman" w:hAnsi="Times New Roman"/>
          <w:sz w:val="28"/>
          <w:szCs w:val="28"/>
        </w:rPr>
        <w:t xml:space="preserve">(свыше 70 баллов) </w:t>
      </w:r>
      <w:r w:rsidRPr="00A41750">
        <w:rPr>
          <w:rFonts w:ascii="Times New Roman" w:hAnsi="Times New Roman"/>
          <w:sz w:val="28"/>
          <w:szCs w:val="28"/>
        </w:rPr>
        <w:t>по предмету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FA61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457"/>
        <w:gridCol w:w="2693"/>
        <w:gridCol w:w="2410"/>
      </w:tblGrid>
      <w:tr w:rsidR="004B62A0" w:rsidRPr="004B62A0" w14:paraId="017E0632" w14:textId="77777777" w:rsidTr="00FA618A">
        <w:trPr>
          <w:trHeight w:val="1146"/>
        </w:trPr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8C9E9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№п/п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26D386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Образовательные организации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D9A64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ФИО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68B895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Набранный балл</w:t>
            </w:r>
          </w:p>
        </w:tc>
      </w:tr>
      <w:tr w:rsidR="004B62A0" w:rsidRPr="004B62A0" w14:paraId="1341AD98" w14:textId="77777777" w:rsidTr="00FA618A"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C06C60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1.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A9245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t>СОШ 13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A1584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proofErr w:type="spellStart"/>
            <w:r w:rsidRPr="004B62A0">
              <w:t>Шкиль</w:t>
            </w:r>
            <w:proofErr w:type="spellEnd"/>
            <w:r w:rsidRPr="004B62A0">
              <w:t xml:space="preserve"> Даниил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38487D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t>80</w:t>
            </w:r>
          </w:p>
        </w:tc>
      </w:tr>
      <w:tr w:rsidR="004B62A0" w:rsidRPr="004B62A0" w14:paraId="3E3689CF" w14:textId="77777777" w:rsidTr="00FA618A"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D4CF3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2.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6DF0F9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t>СОШ 3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27378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proofErr w:type="spellStart"/>
            <w:r w:rsidRPr="004B62A0">
              <w:t>Волобуй</w:t>
            </w:r>
            <w:proofErr w:type="spellEnd"/>
            <w:r w:rsidRPr="004B62A0">
              <w:t xml:space="preserve"> Дмитрий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D4BBD4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t>78</w:t>
            </w:r>
          </w:p>
        </w:tc>
      </w:tr>
      <w:tr w:rsidR="004B62A0" w:rsidRPr="004B62A0" w14:paraId="52CF4A4A" w14:textId="77777777" w:rsidTr="00FA618A"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51A337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rPr>
                <w:b/>
                <w:bCs/>
              </w:rPr>
              <w:t>3.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EF46BA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t>СОШ 22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92DEE" w14:textId="77777777" w:rsidR="004B62A0" w:rsidRPr="004B62A0" w:rsidRDefault="004B62A0" w:rsidP="00FA618A">
            <w:pPr>
              <w:spacing w:after="0"/>
              <w:rPr>
                <w:lang w:val="en-US"/>
              </w:rPr>
            </w:pPr>
            <w:proofErr w:type="spellStart"/>
            <w:r w:rsidRPr="004B62A0">
              <w:t>Русанов</w:t>
            </w:r>
            <w:proofErr w:type="spellEnd"/>
            <w:r w:rsidRPr="004B62A0">
              <w:t xml:space="preserve"> Владислав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1FFCE" w14:textId="37ADFA80" w:rsidR="004B62A0" w:rsidRPr="004B62A0" w:rsidRDefault="004B62A0" w:rsidP="00FA618A">
            <w:pPr>
              <w:spacing w:after="0"/>
              <w:rPr>
                <w:lang w:val="en-US"/>
              </w:rPr>
            </w:pPr>
            <w:r w:rsidRPr="004B62A0">
              <w:t>75 </w:t>
            </w:r>
          </w:p>
        </w:tc>
      </w:tr>
    </w:tbl>
    <w:p w14:paraId="16C09F5F" w14:textId="110772F9" w:rsidR="00AA6BFB" w:rsidRDefault="00350939">
      <w:r w:rsidRPr="00350939">
        <w:rPr>
          <w:rFonts w:ascii="Times New Roman" w:hAnsi="Times New Roman" w:cs="Times New Roman"/>
          <w:sz w:val="28"/>
          <w:szCs w:val="28"/>
        </w:rPr>
        <w:t xml:space="preserve">10. </w:t>
      </w:r>
      <w:r w:rsidRPr="00A12969">
        <w:rPr>
          <w:rFonts w:ascii="Times New Roman" w:hAnsi="Times New Roman" w:cs="Times New Roman"/>
          <w:sz w:val="28"/>
          <w:szCs w:val="28"/>
        </w:rPr>
        <w:t>Выводы</w:t>
      </w:r>
    </w:p>
    <w:p w14:paraId="2A7EC9C0" w14:textId="77777777" w:rsidR="00FA618A" w:rsidRDefault="00FA618A" w:rsidP="00FA61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C6073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в Приморско-Ахтарском районе ЕГЭ по информатике сдавало 19</w:t>
      </w:r>
      <w:r w:rsidRPr="00C6073C">
        <w:rPr>
          <w:rFonts w:ascii="Times New Roman" w:hAnsi="Times New Roman" w:cs="Times New Roman"/>
          <w:sz w:val="28"/>
          <w:szCs w:val="28"/>
        </w:rPr>
        <w:t xml:space="preserve"> выпускников общеобразовательных организаций, ср</w:t>
      </w:r>
      <w:r>
        <w:rPr>
          <w:rFonts w:ascii="Times New Roman" w:hAnsi="Times New Roman" w:cs="Times New Roman"/>
          <w:sz w:val="28"/>
          <w:szCs w:val="28"/>
        </w:rPr>
        <w:t>едний балл по району составил 55</w:t>
      </w:r>
      <w:r w:rsidRPr="00C6073C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(53,7 по Краснодарскому краю, 54, 49 по РФ) Трое учащихся</w:t>
      </w:r>
      <w:r w:rsidRPr="00C6073C">
        <w:rPr>
          <w:rFonts w:ascii="Times New Roman" w:hAnsi="Times New Roman" w:cs="Times New Roman"/>
          <w:sz w:val="28"/>
          <w:szCs w:val="28"/>
        </w:rPr>
        <w:t xml:space="preserve"> не преодолел</w:t>
      </w:r>
      <w:r>
        <w:rPr>
          <w:rFonts w:ascii="Times New Roman" w:hAnsi="Times New Roman" w:cs="Times New Roman"/>
          <w:sz w:val="28"/>
          <w:szCs w:val="28"/>
        </w:rPr>
        <w:t xml:space="preserve">и порог успешности в 40 баллов: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(0 баллов) из СОШ №1, Артамонов Егор (7) из СОШ №4,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(20, 34</w:t>
      </w:r>
      <w:proofErr w:type="gramStart"/>
      <w:r>
        <w:rPr>
          <w:rFonts w:ascii="Times New Roman" w:hAnsi="Times New Roman" w:cs="Times New Roman"/>
          <w:sz w:val="28"/>
          <w:szCs w:val="28"/>
        </w:rPr>
        <w:t>),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бККК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Улучшили свои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из СОШ №1 с 27 на 43 и Панасенко Ярослав с 34 на 43, СОШ 13</w:t>
      </w:r>
    </w:p>
    <w:p w14:paraId="5D0E91DB" w14:textId="77777777" w:rsidR="00FA618A" w:rsidRPr="00C6073C" w:rsidRDefault="00FA618A" w:rsidP="00FA618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Выявилась</w:t>
      </w:r>
      <w:r w:rsidRPr="00C60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отрицательная</w:t>
      </w:r>
      <w:r w:rsidRPr="00C6073C">
        <w:rPr>
          <w:rFonts w:ascii="Times New Roman" w:hAnsi="Times New Roman" w:cs="Times New Roman"/>
          <w:sz w:val="28"/>
          <w:szCs w:val="28"/>
        </w:rPr>
        <w:t xml:space="preserve"> динамика среднего тестового балла </w:t>
      </w:r>
      <w:r>
        <w:rPr>
          <w:rFonts w:ascii="Times New Roman" w:hAnsi="Times New Roman" w:cs="Times New Roman"/>
          <w:sz w:val="28"/>
          <w:szCs w:val="28"/>
        </w:rPr>
        <w:t xml:space="preserve">в сравнении с прошлым годом </w:t>
      </w:r>
      <w:r w:rsidRPr="00C607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C6073C">
        <w:rPr>
          <w:rFonts w:ascii="Times New Roman" w:hAnsi="Times New Roman" w:cs="Times New Roman"/>
          <w:sz w:val="28"/>
          <w:szCs w:val="28"/>
        </w:rPr>
        <w:t xml:space="preserve">школам </w:t>
      </w:r>
      <w:proofErr w:type="spellStart"/>
      <w:r w:rsidRPr="00C6073C">
        <w:rPr>
          <w:rFonts w:ascii="Times New Roman" w:hAnsi="Times New Roman" w:cs="Times New Roman"/>
          <w:sz w:val="28"/>
          <w:szCs w:val="28"/>
        </w:rPr>
        <w:t>Приморско-Ахтарского</w:t>
      </w:r>
      <w:proofErr w:type="spellEnd"/>
      <w:r w:rsidRPr="00C6073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СОШ 3, СОШ 13, СОШ 18, СОШ 22</w:t>
      </w:r>
      <w:r w:rsidRPr="00C607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средний балл в 2024 году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среднекраевого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значения. 3 учащихся из 19 сдающих (15,7</w:t>
      </w:r>
      <w:proofErr w:type="gramStart"/>
      <w:r>
        <w:rPr>
          <w:rFonts w:ascii="Times New Roman" w:hAnsi="Times New Roman" w:cs="Times New Roman"/>
          <w:sz w:val="28"/>
          <w:szCs w:val="28"/>
        </w:rPr>
        <w:t>%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2024 году набрали от 70 баллов и выше</w:t>
      </w:r>
      <w:r w:rsidRPr="00C607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(8 из 25 в 2023 году – 32%)</w:t>
      </w:r>
    </w:p>
    <w:p w14:paraId="12FE66DD" w14:textId="77777777" w:rsidR="00FA618A" w:rsidRPr="00154B5B" w:rsidRDefault="00FA618A" w:rsidP="00FA61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6073C">
        <w:rPr>
          <w:rFonts w:ascii="Times New Roman" w:hAnsi="Times New Roman" w:cs="Times New Roman"/>
          <w:sz w:val="28"/>
          <w:szCs w:val="28"/>
        </w:rPr>
        <w:t>Наибольшую трудность вызывают задания, связанные с программированием (</w:t>
      </w:r>
      <w:r>
        <w:rPr>
          <w:rFonts w:ascii="Times New Roman" w:hAnsi="Times New Roman" w:cs="Times New Roman"/>
          <w:sz w:val="28"/>
          <w:szCs w:val="28"/>
        </w:rPr>
        <w:t>анализ задач с подпрограммами</w:t>
      </w:r>
      <w:r w:rsidRPr="00C6073C">
        <w:rPr>
          <w:rFonts w:ascii="Times New Roman" w:hAnsi="Times New Roman" w:cs="Times New Roman"/>
          <w:sz w:val="28"/>
          <w:szCs w:val="28"/>
        </w:rPr>
        <w:t>, умение построить правильно работающую и эффективную программу), что составляет 9 заданий из 27 (30 %) и это 15 из 3</w:t>
      </w:r>
      <w:r>
        <w:rPr>
          <w:rFonts w:ascii="Times New Roman" w:hAnsi="Times New Roman" w:cs="Times New Roman"/>
          <w:sz w:val="28"/>
          <w:szCs w:val="28"/>
        </w:rPr>
        <w:t>0 первичных баллов.</w:t>
      </w:r>
    </w:p>
    <w:p w14:paraId="44BCD9C4" w14:textId="77777777" w:rsidR="00FA618A" w:rsidRPr="00C6073C" w:rsidRDefault="00FA618A" w:rsidP="00FA618A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C6073C">
        <w:rPr>
          <w:rFonts w:ascii="Times New Roman" w:hAnsi="Times New Roman" w:cs="Times New Roman"/>
          <w:sz w:val="28"/>
          <w:szCs w:val="28"/>
          <w:u w:val="single"/>
        </w:rPr>
        <w:t xml:space="preserve">Меры по повышению результатов ЕГЭ на будущий год: </w:t>
      </w:r>
    </w:p>
    <w:p w14:paraId="1BFB17DC" w14:textId="77777777" w:rsidR="00FA618A" w:rsidRPr="00A12969" w:rsidRDefault="00FA618A" w:rsidP="00FA618A">
      <w:pPr>
        <w:pStyle w:val="a6"/>
        <w:numPr>
          <w:ilvl w:val="0"/>
          <w:numId w:val="4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A12969">
        <w:rPr>
          <w:rFonts w:ascii="Times New Roman" w:hAnsi="Times New Roman" w:cs="Times New Roman"/>
          <w:sz w:val="28"/>
          <w:szCs w:val="28"/>
        </w:rPr>
        <w:lastRenderedPageBreak/>
        <w:t>вовлечение в олимпиадное движение, что способствует повышению мотивов достижения высоких результатов по предмету</w:t>
      </w:r>
    </w:p>
    <w:p w14:paraId="0ACF1CBB" w14:textId="77777777" w:rsidR="00FA618A" w:rsidRPr="00A12969" w:rsidRDefault="00FA618A" w:rsidP="00FA618A">
      <w:pPr>
        <w:pStyle w:val="a6"/>
        <w:numPr>
          <w:ilvl w:val="0"/>
          <w:numId w:val="4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A12969">
        <w:rPr>
          <w:rFonts w:ascii="Times New Roman" w:hAnsi="Times New Roman" w:cs="Times New Roman"/>
          <w:sz w:val="28"/>
          <w:szCs w:val="28"/>
        </w:rPr>
        <w:t xml:space="preserve">индивидуальная работа учащихся с заданиями КИМ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12969">
        <w:rPr>
          <w:rFonts w:ascii="Times New Roman" w:hAnsi="Times New Roman" w:cs="Times New Roman"/>
          <w:sz w:val="28"/>
          <w:szCs w:val="28"/>
        </w:rPr>
        <w:t xml:space="preserve">ЕГЭ (выполнение заданий на сайте Решу ЕГЭ и т.п.) </w:t>
      </w:r>
    </w:p>
    <w:p w14:paraId="468DE230" w14:textId="77777777" w:rsidR="00FA618A" w:rsidRPr="00A12969" w:rsidRDefault="00FA618A" w:rsidP="00FA618A">
      <w:pPr>
        <w:pStyle w:val="a6"/>
        <w:numPr>
          <w:ilvl w:val="0"/>
          <w:numId w:val="4"/>
        </w:numPr>
        <w:ind w:firstLine="414"/>
        <w:rPr>
          <w:rFonts w:ascii="Times New Roman" w:hAnsi="Times New Roman" w:cs="Times New Roman"/>
          <w:sz w:val="28"/>
          <w:szCs w:val="28"/>
        </w:rPr>
      </w:pPr>
      <w:r w:rsidRPr="00A12969">
        <w:rPr>
          <w:rFonts w:ascii="Times New Roman" w:hAnsi="Times New Roman" w:cs="Times New Roman"/>
          <w:sz w:val="28"/>
          <w:szCs w:val="28"/>
        </w:rPr>
        <w:t xml:space="preserve">разработать календарно-тематический план подготовки к ЕГЭ по информатике </w:t>
      </w:r>
    </w:p>
    <w:p w14:paraId="4C2B2461" w14:textId="77777777" w:rsidR="00FA618A" w:rsidRPr="00A12969" w:rsidRDefault="00FA618A" w:rsidP="00FA618A">
      <w:pPr>
        <w:pStyle w:val="a6"/>
        <w:numPr>
          <w:ilvl w:val="0"/>
          <w:numId w:val="4"/>
        </w:numPr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2969">
        <w:rPr>
          <w:rFonts w:ascii="Times New Roman" w:hAnsi="Times New Roman" w:cs="Times New Roman"/>
          <w:color w:val="000000"/>
          <w:sz w:val="28"/>
          <w:szCs w:val="28"/>
        </w:rPr>
        <w:t>спользование материалов открытого банка заданий, опубликованных на официальном сайте ФИПИ, даст возможность готовиться качественно к экзамену и на уроках с помощью учителя, и самостоятельно дома каждому</w:t>
      </w:r>
    </w:p>
    <w:p w14:paraId="2E1F6805" w14:textId="77777777" w:rsidR="00FA618A" w:rsidRPr="00C6073C" w:rsidRDefault="00FA618A" w:rsidP="00FA61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6073C">
        <w:rPr>
          <w:rFonts w:ascii="Times New Roman" w:hAnsi="Times New Roman" w:cs="Times New Roman"/>
          <w:sz w:val="28"/>
          <w:szCs w:val="28"/>
        </w:rPr>
        <w:t>Предложения: Организация диагностических работ по информатике в формате ЕГЭ (пробный экзамен) на муниципальном уровне (в январе, в марте-апреле) как внешняя оценка образовательных результатов.</w:t>
      </w:r>
    </w:p>
    <w:p w14:paraId="05E645F0" w14:textId="77777777" w:rsidR="00FA618A" w:rsidRDefault="00FA618A" w:rsidP="00FA618A"/>
    <w:p w14:paraId="3F2AFCF7" w14:textId="77777777" w:rsidR="00A12969" w:rsidRDefault="00A12969" w:rsidP="00A12969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Справку-анализ составила:</w:t>
      </w:r>
    </w:p>
    <w:p w14:paraId="50AE88F5" w14:textId="65A20E40" w:rsidR="00AA6BFB" w:rsidRDefault="00A12969" w:rsidP="00676D31">
      <w:pPr>
        <w:pStyle w:val="a7"/>
      </w:pPr>
      <w:r>
        <w:rPr>
          <w:color w:val="000000"/>
          <w:sz w:val="27"/>
          <w:szCs w:val="27"/>
        </w:rPr>
        <w:t xml:space="preserve">Корнеева М.В., муниципальный </w:t>
      </w:r>
      <w:proofErr w:type="spellStart"/>
      <w:r>
        <w:rPr>
          <w:color w:val="000000"/>
          <w:sz w:val="27"/>
          <w:szCs w:val="27"/>
        </w:rPr>
        <w:t>тьютор</w:t>
      </w:r>
      <w:proofErr w:type="spellEnd"/>
      <w:r>
        <w:rPr>
          <w:color w:val="000000"/>
          <w:sz w:val="27"/>
          <w:szCs w:val="27"/>
        </w:rPr>
        <w:t xml:space="preserve"> по информатике.</w:t>
      </w:r>
    </w:p>
    <w:sectPr w:rsidR="00AA6BFB" w:rsidSect="00C849BE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5636"/>
    <w:multiLevelType w:val="hybridMultilevel"/>
    <w:tmpl w:val="46769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B0789"/>
    <w:multiLevelType w:val="hybridMultilevel"/>
    <w:tmpl w:val="AB92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5A67"/>
    <w:multiLevelType w:val="hybridMultilevel"/>
    <w:tmpl w:val="EDCA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5DF"/>
    <w:multiLevelType w:val="hybridMultilevel"/>
    <w:tmpl w:val="BB1A8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34"/>
    <w:rsid w:val="0001133F"/>
    <w:rsid w:val="00011A46"/>
    <w:rsid w:val="000314A5"/>
    <w:rsid w:val="00057C83"/>
    <w:rsid w:val="000D6334"/>
    <w:rsid w:val="00117606"/>
    <w:rsid w:val="001241A3"/>
    <w:rsid w:val="00153E12"/>
    <w:rsid w:val="00154B5B"/>
    <w:rsid w:val="001640ED"/>
    <w:rsid w:val="001652D9"/>
    <w:rsid w:val="00170279"/>
    <w:rsid w:val="00207A09"/>
    <w:rsid w:val="00217A75"/>
    <w:rsid w:val="002277D5"/>
    <w:rsid w:val="002637F7"/>
    <w:rsid w:val="002644C3"/>
    <w:rsid w:val="002654F6"/>
    <w:rsid w:val="002902FF"/>
    <w:rsid w:val="0029430B"/>
    <w:rsid w:val="002B60FD"/>
    <w:rsid w:val="003024E8"/>
    <w:rsid w:val="00305D7F"/>
    <w:rsid w:val="00307B95"/>
    <w:rsid w:val="00320EF4"/>
    <w:rsid w:val="0034685E"/>
    <w:rsid w:val="00350939"/>
    <w:rsid w:val="00353E08"/>
    <w:rsid w:val="00357623"/>
    <w:rsid w:val="003931A9"/>
    <w:rsid w:val="0039624E"/>
    <w:rsid w:val="003F5604"/>
    <w:rsid w:val="004202A2"/>
    <w:rsid w:val="004257DF"/>
    <w:rsid w:val="00435333"/>
    <w:rsid w:val="004618B8"/>
    <w:rsid w:val="00472911"/>
    <w:rsid w:val="0049596A"/>
    <w:rsid w:val="004B2645"/>
    <w:rsid w:val="004B62A0"/>
    <w:rsid w:val="004D3774"/>
    <w:rsid w:val="004E2D6E"/>
    <w:rsid w:val="00510314"/>
    <w:rsid w:val="00535764"/>
    <w:rsid w:val="00551B09"/>
    <w:rsid w:val="00577887"/>
    <w:rsid w:val="005D1EBA"/>
    <w:rsid w:val="005D505F"/>
    <w:rsid w:val="005F2617"/>
    <w:rsid w:val="0063493A"/>
    <w:rsid w:val="00635F60"/>
    <w:rsid w:val="00676D31"/>
    <w:rsid w:val="0068252E"/>
    <w:rsid w:val="006B00B1"/>
    <w:rsid w:val="006B0707"/>
    <w:rsid w:val="006B39C8"/>
    <w:rsid w:val="006D3663"/>
    <w:rsid w:val="006D58C7"/>
    <w:rsid w:val="00704B21"/>
    <w:rsid w:val="007239DB"/>
    <w:rsid w:val="00791F7C"/>
    <w:rsid w:val="007A7357"/>
    <w:rsid w:val="007C4E2E"/>
    <w:rsid w:val="007F67DC"/>
    <w:rsid w:val="00822746"/>
    <w:rsid w:val="00827902"/>
    <w:rsid w:val="00836498"/>
    <w:rsid w:val="00855267"/>
    <w:rsid w:val="00860EC7"/>
    <w:rsid w:val="008A3ADC"/>
    <w:rsid w:val="008A676D"/>
    <w:rsid w:val="008D1159"/>
    <w:rsid w:val="008E065E"/>
    <w:rsid w:val="008E2EBA"/>
    <w:rsid w:val="008E418A"/>
    <w:rsid w:val="008F0B48"/>
    <w:rsid w:val="008F7162"/>
    <w:rsid w:val="009063C1"/>
    <w:rsid w:val="0092603C"/>
    <w:rsid w:val="00947ADC"/>
    <w:rsid w:val="009524E4"/>
    <w:rsid w:val="00971CD1"/>
    <w:rsid w:val="00972B51"/>
    <w:rsid w:val="00981870"/>
    <w:rsid w:val="00992E9A"/>
    <w:rsid w:val="009B50B5"/>
    <w:rsid w:val="009C7DF8"/>
    <w:rsid w:val="00A01B23"/>
    <w:rsid w:val="00A12969"/>
    <w:rsid w:val="00A32EBE"/>
    <w:rsid w:val="00A41750"/>
    <w:rsid w:val="00A426D5"/>
    <w:rsid w:val="00A6220F"/>
    <w:rsid w:val="00A636C0"/>
    <w:rsid w:val="00A92CD2"/>
    <w:rsid w:val="00A968C9"/>
    <w:rsid w:val="00AA6BFB"/>
    <w:rsid w:val="00AD4216"/>
    <w:rsid w:val="00AD51D4"/>
    <w:rsid w:val="00AF2293"/>
    <w:rsid w:val="00B14F49"/>
    <w:rsid w:val="00B173D7"/>
    <w:rsid w:val="00B5145D"/>
    <w:rsid w:val="00B66D56"/>
    <w:rsid w:val="00B81921"/>
    <w:rsid w:val="00B84B3F"/>
    <w:rsid w:val="00BD5129"/>
    <w:rsid w:val="00BF564D"/>
    <w:rsid w:val="00C05FB8"/>
    <w:rsid w:val="00C41171"/>
    <w:rsid w:val="00C56848"/>
    <w:rsid w:val="00C6073C"/>
    <w:rsid w:val="00C769A3"/>
    <w:rsid w:val="00C849BE"/>
    <w:rsid w:val="00C85F60"/>
    <w:rsid w:val="00C93DD1"/>
    <w:rsid w:val="00C94E14"/>
    <w:rsid w:val="00CA3E01"/>
    <w:rsid w:val="00CD337D"/>
    <w:rsid w:val="00CD7E4D"/>
    <w:rsid w:val="00D624C6"/>
    <w:rsid w:val="00D64986"/>
    <w:rsid w:val="00D7107A"/>
    <w:rsid w:val="00D812C8"/>
    <w:rsid w:val="00D907B3"/>
    <w:rsid w:val="00E0203F"/>
    <w:rsid w:val="00E1089C"/>
    <w:rsid w:val="00E24D80"/>
    <w:rsid w:val="00E4147A"/>
    <w:rsid w:val="00E61D48"/>
    <w:rsid w:val="00E740DC"/>
    <w:rsid w:val="00E91E48"/>
    <w:rsid w:val="00EF546E"/>
    <w:rsid w:val="00F04AA5"/>
    <w:rsid w:val="00F176B1"/>
    <w:rsid w:val="00F268E8"/>
    <w:rsid w:val="00F76049"/>
    <w:rsid w:val="00FA618A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B7FC"/>
  <w15:docId w15:val="{EDCFF8A7-82C9-4AA6-8247-50B9D9A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421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B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B6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085;&#1072;&#1083;&#1080;&#1079;%20&#1045;&#1043;&#1069;%20&#1054;&#1043;&#1069;%202024\&#1045;&#1043;&#1046;%202024%20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085;&#1072;&#1083;&#1080;&#1079;%20&#1045;&#1043;&#1069;%20&#1054;&#1043;&#1069;%202024\&#1040;&#1085;&#1072;&#1083;&#1080;&#1079;%20&#1076;&#1080;&#1072;&#1075;&#1088;&#1072;&#1084;&#1084;&#1099;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085;&#1072;&#1083;&#1080;&#1079;%20&#1045;&#1043;&#1069;%20&#1054;&#1043;&#1069;%202024\&#1045;&#1043;&#1046;%202024%20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Средний балл по информатике за последние 3 года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Лист1!$J$50:$J$60</c:f>
              <c:strCache>
                <c:ptCount val="11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5</c:v>
                </c:pt>
                <c:pt idx="5">
                  <c:v>СОШ 9</c:v>
                </c:pt>
                <c:pt idx="6">
                  <c:v>СОШ 13</c:v>
                </c:pt>
                <c:pt idx="7">
                  <c:v>СОШ 15</c:v>
                </c:pt>
                <c:pt idx="8">
                  <c:v>СОШ 18</c:v>
                </c:pt>
                <c:pt idx="9">
                  <c:v>СОШ 22</c:v>
                </c:pt>
                <c:pt idx="10">
                  <c:v>ККК</c:v>
                </c:pt>
              </c:strCache>
            </c:strRef>
          </c:cat>
          <c:val>
            <c:numRef>
              <c:f>Лист1!$K$50:$K$60</c:f>
              <c:numCache>
                <c:formatCode>General</c:formatCode>
                <c:ptCount val="11"/>
                <c:pt idx="0">
                  <c:v>30.2</c:v>
                </c:pt>
                <c:pt idx="1">
                  <c:v>59</c:v>
                </c:pt>
                <c:pt idx="2">
                  <c:v>59</c:v>
                </c:pt>
                <c:pt idx="4">
                  <c:v>46</c:v>
                </c:pt>
                <c:pt idx="6">
                  <c:v>63</c:v>
                </c:pt>
                <c:pt idx="7">
                  <c:v>71</c:v>
                </c:pt>
                <c:pt idx="8">
                  <c:v>50.3</c:v>
                </c:pt>
                <c:pt idx="9">
                  <c:v>64.400000000000006</c:v>
                </c:pt>
                <c:pt idx="1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68-4651-B591-3CAE759159C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Лист1!$J$50:$J$60</c:f>
              <c:strCache>
                <c:ptCount val="11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5</c:v>
                </c:pt>
                <c:pt idx="5">
                  <c:v>СОШ 9</c:v>
                </c:pt>
                <c:pt idx="6">
                  <c:v>СОШ 13</c:v>
                </c:pt>
                <c:pt idx="7">
                  <c:v>СОШ 15</c:v>
                </c:pt>
                <c:pt idx="8">
                  <c:v>СОШ 18</c:v>
                </c:pt>
                <c:pt idx="9">
                  <c:v>СОШ 22</c:v>
                </c:pt>
                <c:pt idx="10">
                  <c:v>ККК</c:v>
                </c:pt>
              </c:strCache>
            </c:strRef>
          </c:cat>
          <c:val>
            <c:numRef>
              <c:f>Лист1!$L$50:$L$60</c:f>
              <c:numCache>
                <c:formatCode>General</c:formatCode>
                <c:ptCount val="11"/>
                <c:pt idx="0">
                  <c:v>49</c:v>
                </c:pt>
                <c:pt idx="1">
                  <c:v>18</c:v>
                </c:pt>
                <c:pt idx="2">
                  <c:v>54.5</c:v>
                </c:pt>
                <c:pt idx="4">
                  <c:v>59</c:v>
                </c:pt>
                <c:pt idx="5">
                  <c:v>7</c:v>
                </c:pt>
                <c:pt idx="6">
                  <c:v>67.7</c:v>
                </c:pt>
                <c:pt idx="8">
                  <c:v>64</c:v>
                </c:pt>
                <c:pt idx="9">
                  <c:v>58.7</c:v>
                </c:pt>
                <c:pt idx="1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68-4651-B591-3CAE759159CA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Лист1!$J$50:$J$60</c:f>
              <c:strCache>
                <c:ptCount val="11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5</c:v>
                </c:pt>
                <c:pt idx="5">
                  <c:v>СОШ 9</c:v>
                </c:pt>
                <c:pt idx="6">
                  <c:v>СОШ 13</c:v>
                </c:pt>
                <c:pt idx="7">
                  <c:v>СОШ 15</c:v>
                </c:pt>
                <c:pt idx="8">
                  <c:v>СОШ 18</c:v>
                </c:pt>
                <c:pt idx="9">
                  <c:v>СОШ 22</c:v>
                </c:pt>
                <c:pt idx="10">
                  <c:v>ККК</c:v>
                </c:pt>
              </c:strCache>
            </c:strRef>
          </c:cat>
          <c:val>
            <c:numRef>
              <c:f>Лист1!$M$50:$M$60</c:f>
              <c:numCache>
                <c:formatCode>General</c:formatCode>
                <c:ptCount val="11"/>
                <c:pt idx="0">
                  <c:v>39.799999999999997</c:v>
                </c:pt>
                <c:pt idx="2">
                  <c:v>78</c:v>
                </c:pt>
                <c:pt idx="3">
                  <c:v>27.5</c:v>
                </c:pt>
                <c:pt idx="6">
                  <c:v>51.5</c:v>
                </c:pt>
                <c:pt idx="8">
                  <c:v>67</c:v>
                </c:pt>
                <c:pt idx="9">
                  <c:v>55.8</c:v>
                </c:pt>
                <c:pt idx="1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68-4651-B591-3CAE75915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3767407"/>
        <c:axId val="993769071"/>
      </c:barChart>
      <c:catAx>
        <c:axId val="993767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3769071"/>
        <c:crosses val="autoZero"/>
        <c:auto val="1"/>
        <c:lblAlgn val="ctr"/>
        <c:lblOffset val="100"/>
        <c:noMultiLvlLbl val="0"/>
      </c:catAx>
      <c:valAx>
        <c:axId val="993769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3767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Лист1!$E$133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Лист1!$D$134:$D$140</c:f>
              <c:strCache>
                <c:ptCount val="7"/>
                <c:pt idx="0">
                  <c:v>СОШ 1</c:v>
                </c:pt>
                <c:pt idx="1">
                  <c:v>СОШ 3</c:v>
                </c:pt>
                <c:pt idx="2">
                  <c:v>СОШ 4</c:v>
                </c:pt>
                <c:pt idx="3">
                  <c:v>СОШ 13</c:v>
                </c:pt>
                <c:pt idx="4">
                  <c:v>СОШ 18</c:v>
                </c:pt>
                <c:pt idx="5">
                  <c:v>СОШ 22</c:v>
                </c:pt>
                <c:pt idx="6">
                  <c:v>ККК</c:v>
                </c:pt>
              </c:strCache>
            </c:strRef>
          </c:cat>
          <c:val>
            <c:numRef>
              <c:f>Лист1!$E$134:$E$140</c:f>
              <c:numCache>
                <c:formatCode>General</c:formatCode>
                <c:ptCount val="7"/>
                <c:pt idx="0">
                  <c:v>39.799999999999997</c:v>
                </c:pt>
                <c:pt idx="1">
                  <c:v>78</c:v>
                </c:pt>
                <c:pt idx="2">
                  <c:v>27.5</c:v>
                </c:pt>
                <c:pt idx="3">
                  <c:v>51.5</c:v>
                </c:pt>
                <c:pt idx="4">
                  <c:v>67</c:v>
                </c:pt>
                <c:pt idx="5">
                  <c:v>55.8</c:v>
                </c:pt>
                <c:pt idx="6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F-49F7-8426-7308F8430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711904"/>
        <c:axId val="551718976"/>
      </c:barChart>
      <c:lineChart>
        <c:grouping val="standard"/>
        <c:varyColors val="0"/>
        <c:ser>
          <c:idx val="1"/>
          <c:order val="1"/>
          <c:tx>
            <c:strRef>
              <c:f>Лист1!$F$133</c:f>
              <c:strCache>
                <c:ptCount val="1"/>
                <c:pt idx="0">
                  <c:v>Средний балл по району</c:v>
                </c:pt>
              </c:strCache>
            </c:strRef>
          </c:tx>
          <c:spPr>
            <a:ln w="571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Лист1!$D$134:$D$140</c:f>
              <c:strCache>
                <c:ptCount val="7"/>
                <c:pt idx="0">
                  <c:v>СОШ 1</c:v>
                </c:pt>
                <c:pt idx="1">
                  <c:v>СОШ 3</c:v>
                </c:pt>
                <c:pt idx="2">
                  <c:v>СОШ 4</c:v>
                </c:pt>
                <c:pt idx="3">
                  <c:v>СОШ 13</c:v>
                </c:pt>
                <c:pt idx="4">
                  <c:v>СОШ 18</c:v>
                </c:pt>
                <c:pt idx="5">
                  <c:v>СОШ 22</c:v>
                </c:pt>
                <c:pt idx="6">
                  <c:v>ККК</c:v>
                </c:pt>
              </c:strCache>
            </c:strRef>
          </c:cat>
          <c:val>
            <c:numRef>
              <c:f>Лист1!$F$134:$F$140</c:f>
              <c:numCache>
                <c:formatCode>General</c:formatCode>
                <c:ptCount val="7"/>
                <c:pt idx="0">
                  <c:v>48.3</c:v>
                </c:pt>
                <c:pt idx="1">
                  <c:v>48.3</c:v>
                </c:pt>
                <c:pt idx="2">
                  <c:v>48.3</c:v>
                </c:pt>
                <c:pt idx="3">
                  <c:v>48.3</c:v>
                </c:pt>
                <c:pt idx="4">
                  <c:v>48.3</c:v>
                </c:pt>
                <c:pt idx="5">
                  <c:v>48.3</c:v>
                </c:pt>
                <c:pt idx="6">
                  <c:v>48.3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3F-49F7-8426-7308F8430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1711904"/>
        <c:axId val="551718976"/>
      </c:lineChart>
      <c:catAx>
        <c:axId val="55171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1718976"/>
        <c:crosses val="autoZero"/>
        <c:auto val="1"/>
        <c:lblAlgn val="ctr"/>
        <c:lblOffset val="100"/>
        <c:noMultiLvlLbl val="0"/>
      </c:catAx>
      <c:valAx>
        <c:axId val="55171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171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Изменение процентного отношения средних набранных в образовательных организациях баллов к среднерайонному по предмету в 2024 году по сравнению с 2023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Лист1!$D$36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Лист1!$C$37:$C$46</c:f>
              <c:strCache>
                <c:ptCount val="10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4</c:v>
                </c:pt>
                <c:pt idx="4">
                  <c:v>СОШ 5</c:v>
                </c:pt>
                <c:pt idx="5">
                  <c:v>СОШ 9</c:v>
                </c:pt>
                <c:pt idx="6">
                  <c:v>СОШ 13</c:v>
                </c:pt>
                <c:pt idx="7">
                  <c:v>СОШ 18</c:v>
                </c:pt>
                <c:pt idx="8">
                  <c:v>СОШ 22</c:v>
                </c:pt>
                <c:pt idx="9">
                  <c:v>ККК</c:v>
                </c:pt>
              </c:strCache>
            </c:strRef>
          </c:cat>
          <c:val>
            <c:numRef>
              <c:f>Лист1!$D$37:$D$46</c:f>
              <c:numCache>
                <c:formatCode>General</c:formatCode>
                <c:ptCount val="10"/>
                <c:pt idx="0">
                  <c:v>49</c:v>
                </c:pt>
                <c:pt idx="1">
                  <c:v>18</c:v>
                </c:pt>
                <c:pt idx="2">
                  <c:v>54.5</c:v>
                </c:pt>
                <c:pt idx="4">
                  <c:v>59</c:v>
                </c:pt>
                <c:pt idx="5">
                  <c:v>7</c:v>
                </c:pt>
                <c:pt idx="6">
                  <c:v>67.7</c:v>
                </c:pt>
                <c:pt idx="7">
                  <c:v>64</c:v>
                </c:pt>
                <c:pt idx="8">
                  <c:v>58.7</c:v>
                </c:pt>
                <c:pt idx="9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A9-4FFB-BA05-51B9796075A1}"/>
            </c:ext>
          </c:extLst>
        </c:ser>
        <c:ser>
          <c:idx val="1"/>
          <c:order val="1"/>
          <c:tx>
            <c:strRef>
              <c:f>Лист1!$E$36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Лист1!$C$37:$C$46</c:f>
              <c:strCache>
                <c:ptCount val="10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4</c:v>
                </c:pt>
                <c:pt idx="4">
                  <c:v>СОШ 5</c:v>
                </c:pt>
                <c:pt idx="5">
                  <c:v>СОШ 9</c:v>
                </c:pt>
                <c:pt idx="6">
                  <c:v>СОШ 13</c:v>
                </c:pt>
                <c:pt idx="7">
                  <c:v>СОШ 18</c:v>
                </c:pt>
                <c:pt idx="8">
                  <c:v>СОШ 22</c:v>
                </c:pt>
                <c:pt idx="9">
                  <c:v>ККК</c:v>
                </c:pt>
              </c:strCache>
            </c:strRef>
          </c:cat>
          <c:val>
            <c:numRef>
              <c:f>Лист1!$E$37:$E$46</c:f>
              <c:numCache>
                <c:formatCode>General</c:formatCode>
                <c:ptCount val="10"/>
                <c:pt idx="0">
                  <c:v>39.799999999999997</c:v>
                </c:pt>
                <c:pt idx="2">
                  <c:v>78</c:v>
                </c:pt>
                <c:pt idx="3">
                  <c:v>27.5</c:v>
                </c:pt>
                <c:pt idx="6">
                  <c:v>51.5</c:v>
                </c:pt>
                <c:pt idx="7">
                  <c:v>67</c:v>
                </c:pt>
                <c:pt idx="8">
                  <c:v>55.8</c:v>
                </c:pt>
                <c:pt idx="9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A9-4FFB-BA05-51B979607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5766191"/>
        <c:axId val="995770351"/>
      </c:barChart>
      <c:catAx>
        <c:axId val="99576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770351"/>
        <c:crosses val="autoZero"/>
        <c:auto val="1"/>
        <c:lblAlgn val="ctr"/>
        <c:lblOffset val="100"/>
        <c:noMultiLvlLbl val="0"/>
      </c:catAx>
      <c:valAx>
        <c:axId val="995770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576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ЦПО МКУ</dc:creator>
  <cp:keywords/>
  <dc:description/>
  <cp:lastModifiedBy>Admin</cp:lastModifiedBy>
  <cp:revision>12</cp:revision>
  <dcterms:created xsi:type="dcterms:W3CDTF">2025-02-04T09:55:00Z</dcterms:created>
  <dcterms:modified xsi:type="dcterms:W3CDTF">2025-02-04T11:44:00Z</dcterms:modified>
</cp:coreProperties>
</file>