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86E9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E59925" w14:textId="77777777" w:rsidR="00A26EA6" w:rsidRPr="00A26EA6" w:rsidRDefault="00A26EA6" w:rsidP="00481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План работы тьютора</w:t>
      </w:r>
    </w:p>
    <w:p w14:paraId="41310DFD" w14:textId="77777777" w:rsidR="00A26EA6" w:rsidRPr="00A26EA6" w:rsidRDefault="00A26EA6" w:rsidP="00481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по подготовке к ЕГЭ по иностранным языкам</w:t>
      </w:r>
    </w:p>
    <w:p w14:paraId="11F26BD2" w14:textId="1B3F4DAC" w:rsidR="00A26EA6" w:rsidRPr="00A26EA6" w:rsidRDefault="00A26EA6" w:rsidP="00481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за 2024 г.</w:t>
      </w:r>
    </w:p>
    <w:p w14:paraId="1C1F00A7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Цель: современные подходы к организации образовательной деятельности,</w:t>
      </w:r>
    </w:p>
    <w:p w14:paraId="6C68C455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 xml:space="preserve">Для реализации цели необходимо </w:t>
      </w:r>
      <w:proofErr w:type="gramStart"/>
      <w:r w:rsidRPr="00A26EA6">
        <w:rPr>
          <w:rFonts w:ascii="Times New Roman" w:hAnsi="Times New Roman" w:cs="Times New Roman"/>
          <w:sz w:val="28"/>
          <w:szCs w:val="28"/>
        </w:rPr>
        <w:t>решить  следующие</w:t>
      </w:r>
      <w:proofErr w:type="gramEnd"/>
      <w:r w:rsidRPr="00A26EA6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0A40DD87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Создать условия для повышения уровня квалификации педагогов (круглые столы,</w:t>
      </w:r>
    </w:p>
    <w:p w14:paraId="757F4634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семинары).</w:t>
      </w:r>
    </w:p>
    <w:p w14:paraId="2EB521A4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Изучение ценного передового педагогического опыта</w:t>
      </w:r>
    </w:p>
    <w:p w14:paraId="75D86804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и его распространения на территории района.</w:t>
      </w:r>
    </w:p>
    <w:p w14:paraId="0A1B60AF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Организовать пробный ЕГЭ (письменная и устная часть)</w:t>
      </w:r>
    </w:p>
    <w:p w14:paraId="5758DD88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Проанализировать результаты пробного ЕГЭ 2020.</w:t>
      </w:r>
    </w:p>
    <w:p w14:paraId="0737A0F2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Ожидаемые результаты работы: овладение учителями района системой подготовки</w:t>
      </w:r>
    </w:p>
    <w:p w14:paraId="7C262506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учащихся к успешной сдаче экзамена; рост качества знаний выпускников.</w:t>
      </w:r>
    </w:p>
    <w:p w14:paraId="5E675176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В соответствии с целями и задачами методическая работа осуществлялась по следующим</w:t>
      </w:r>
    </w:p>
    <w:p w14:paraId="3CAD067E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направлениям деятельности:</w:t>
      </w:r>
    </w:p>
    <w:p w14:paraId="54DED575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-Информационная деятельность</w:t>
      </w:r>
    </w:p>
    <w:p w14:paraId="03AFC080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Учебно-методическая деятельность;</w:t>
      </w:r>
    </w:p>
    <w:p w14:paraId="08789D8F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6EA6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A26EA6">
        <w:rPr>
          <w:rFonts w:ascii="Times New Roman" w:hAnsi="Times New Roman" w:cs="Times New Roman"/>
          <w:sz w:val="28"/>
          <w:szCs w:val="28"/>
        </w:rPr>
        <w:t xml:space="preserve"> -аналитическая деятельность;</w:t>
      </w:r>
    </w:p>
    <w:p w14:paraId="16412D20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- Консультации с учащимися</w:t>
      </w:r>
    </w:p>
    <w:p w14:paraId="5D6CE49D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</w:p>
    <w:p w14:paraId="358B3985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В течение года систематически проводилась информационная деятельность</w:t>
      </w:r>
    </w:p>
    <w:p w14:paraId="392A7F08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541"/>
        <w:gridCol w:w="1651"/>
        <w:gridCol w:w="2458"/>
      </w:tblGrid>
      <w:tr w:rsidR="00A26EA6" w:rsidRPr="00A26EA6" w14:paraId="48C7BBB3" w14:textId="77777777" w:rsidTr="00A57458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15F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B08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C27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149C9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26EA6" w:rsidRPr="00A26EA6" w14:paraId="4616CB95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936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20EA" w14:textId="77777777" w:rsidR="00A26EA6" w:rsidRPr="00A26EA6" w:rsidRDefault="00A26EA6" w:rsidP="00A26E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деятельность</w:t>
            </w:r>
          </w:p>
          <w:p w14:paraId="1AEABD0D" w14:textId="77777777" w:rsidR="00A26EA6" w:rsidRPr="00A26EA6" w:rsidRDefault="00A26EA6" w:rsidP="00A26E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61E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B0C8D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499BBDB8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F24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CE9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1E7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A4BAB7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РМО,тьютор</w:t>
            </w:r>
            <w:proofErr w:type="spellEnd"/>
            <w:proofErr w:type="gramEnd"/>
          </w:p>
        </w:tc>
      </w:tr>
      <w:tr w:rsidR="00A26EA6" w:rsidRPr="00A26EA6" w14:paraId="0F39F1D4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215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181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преподавателей и учащихся по проблемам подготовки к ЕГЭ.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4D5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ED3FF6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97CE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355B2917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1D2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DB9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педагогического опыта учителей по подготовке к ЕГЭ и распространение опыта преподавателей, добившихся успешных результатов по подготовке к ЕГЭ.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9841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7FC72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Н.Ю ,</w:t>
            </w:r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Лозко И.В.</w:t>
            </w:r>
          </w:p>
          <w:p w14:paraId="7507552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преподаватели  СОШ</w:t>
            </w:r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№ 22,13</w:t>
            </w:r>
          </w:p>
        </w:tc>
      </w:tr>
      <w:tr w:rsidR="00A26EA6" w:rsidRPr="00A26EA6" w14:paraId="38E6B232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228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B63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 по пробному экзамену в части Говорение.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0491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B9D9D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6DFD7CFB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FEA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57D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и учебно-методической базы по разделам «Лексика и грамматика», «Письмо» задания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3F9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B1F47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gramEnd"/>
          </w:p>
        </w:tc>
      </w:tr>
      <w:tr w:rsidR="00A26EA6" w:rsidRPr="00A26EA6" w14:paraId="0009D916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A90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AD7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•Учебно-методическая деятельность;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50E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E254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348481CA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D9D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C7F6" w14:textId="77777777" w:rsidR="00A26EA6" w:rsidRPr="00A26EA6" w:rsidRDefault="00A26EA6" w:rsidP="00A26E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промежуточной контрольной работы в форме ЕГЭ, для выявления уровня знаний учащихся в ходе подготовки к ЕГЭ.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CCE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D690F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32208E32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FA5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0B9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Кодификатор элементов содержания и требований к уровню подготовки</w:t>
            </w:r>
          </w:p>
          <w:p w14:paraId="02C2535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выпускников образовательных организаций для проведения в 2024 г.</w:t>
            </w:r>
          </w:p>
          <w:p w14:paraId="7404DBA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ЕГЭ по английскому языку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200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B7E03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И.В., </w:t>
            </w:r>
            <w:proofErr w:type="spellStart"/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рук.РМО</w:t>
            </w:r>
            <w:proofErr w:type="spellEnd"/>
            <w:proofErr w:type="gramEnd"/>
          </w:p>
        </w:tc>
      </w:tr>
      <w:tr w:rsidR="00A26EA6" w:rsidRPr="00A26EA6" w14:paraId="4F8F3423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D83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F3A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Сессия тьюторов по английскому языку 2023-2024 год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CA7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1D7E9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gramEnd"/>
          </w:p>
        </w:tc>
      </w:tr>
      <w:tr w:rsidR="00A26EA6" w:rsidRPr="00A26EA6" w14:paraId="56C6F09E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FA2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A96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Работа с учащимися. Обучающий семинар.</w:t>
            </w:r>
          </w:p>
          <w:p w14:paraId="0CBB71D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Формат ЕГЭ. </w:t>
            </w:r>
          </w:p>
          <w:p w14:paraId="0E0C13E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документы. </w:t>
            </w:r>
          </w:p>
          <w:p w14:paraId="0063B4D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бланков. </w:t>
            </w:r>
          </w:p>
          <w:p w14:paraId="0C1CAF77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Шкала оценивания 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ЕГЭ.Демоверсия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3840D2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официальными сайтами по подготовке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к  ЕГЭ</w:t>
            </w:r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27E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D93B5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53CD8533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C01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A19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Аудирование. Стратегии подготовки к разделу "Аудирование" Задания на понимание основного содержания.  Задания на множественный выбор.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43D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F96FC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14:paraId="564297F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Лозко И.В.,</w:t>
            </w:r>
          </w:p>
        </w:tc>
      </w:tr>
      <w:tr w:rsidR="00A26EA6" w:rsidRPr="00A26EA6" w14:paraId="51EA1C60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C98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E4E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правилами и практика заполнения бланков единого экзамена обучающихся: - основные правила заполнения бланков ЕГЭ; </w:t>
            </w:r>
          </w:p>
          <w:p w14:paraId="10D0803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- правила заполнения бланка регистрации; </w:t>
            </w:r>
          </w:p>
          <w:p w14:paraId="29D3489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- правила заполнения бланков ответов №1, №2.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CDA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FF945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6948768E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8231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5A2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Изучение спецификации, кодификатора и демонстрационных вариантов письменной и устной части ЕГЭ 2024 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826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B8C41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0C19AFAD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269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26A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результатов ЕГЭ на заседании РМО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E74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563AC7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40D5818A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28F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1AA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стартовой контрольной работы в форме ЕГЭ, для выявления уровня знаний учащихся </w:t>
            </w:r>
            <w:r w:rsidRPr="00A2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начальном этапе подготовки к ЕГЭ.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0B2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D5D83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0E2522B9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673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B24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Чтение. Стратегии подготовки к разделу "Чтение" Задания на понимание основного содержания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121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71228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14:paraId="5D472A0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35B07E27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B93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908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Задания на понимание структурно-смысловых связей.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4AF5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73708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1D1D7A8E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5DD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38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Установление логической последовательности. Задания на полное понимание текста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E49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01CCD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13DE5BBD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508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6A8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Выполнение лексико-грамматических заданий. Стратегии подготовки к разделу "Лексика и Грамматика". Глагола “</w:t>
            </w:r>
            <w:r w:rsidRPr="00A26E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”Имя</w:t>
            </w:r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существительное. Употребление артиклей. Задание на восстановление в тексте пропущенных слов.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E56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08A63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0DDB335C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128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15E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Заседание РМО учителей английского языка. Новшества в структуре проведения ЕГЭ, специфике заданий. Знакомство с демонстрационными версиями КИМ.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822E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55063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4D137A20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14A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434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Диагностическо</w:t>
            </w:r>
            <w:proofErr w:type="spellEnd"/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аналитическая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11F7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172C8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3B85003C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03F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6C4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 в вопросах теории и нормативно-правовой базы через собеседование с педагогами.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82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A73AB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25367609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D1A3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643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Выявление трудных для понимания вопросов в КИМах через собеседование с педагогами и учениками.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1BC0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2C794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33149AE5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02C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298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A6B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769A91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1F255B22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248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00A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Консультационный пункт для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учащихся  учителями</w:t>
            </w:r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- предметниками района на базе СОШ №18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9D3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6E66109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3ECEA204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D80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6D7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937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976A1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7E9169CC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583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B50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FFC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BA13AA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A6" w:rsidRPr="00A26EA6" w14:paraId="19330CC6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BFD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FB1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Пробный экзамен устной части экзамена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21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7D712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14:paraId="136B5F48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26EA6" w:rsidRPr="00A26EA6" w14:paraId="619D5116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C392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A85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РМО. </w:t>
            </w:r>
          </w:p>
          <w:p w14:paraId="607B8F9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Изменения в КИМ 2024 года по сравнению с 2023 годом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AB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DCD9D4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6D52AE91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A63C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458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2024-2025г. </w:t>
            </w:r>
          </w:p>
          <w:p w14:paraId="07F338DF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Изменения в КИМ 2024 года по сравнению с 2023 годом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8626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FC300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Лозко И.В.</w:t>
            </w:r>
          </w:p>
          <w:p w14:paraId="44CC512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 w:rsidRPr="00A26EA6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A26EA6" w:rsidRPr="00A26EA6" w14:paraId="5A798313" w14:textId="77777777" w:rsidTr="00A57458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E99D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E61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6AE1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72281B" w14:textId="77777777" w:rsidR="00A26EA6" w:rsidRPr="00A26EA6" w:rsidRDefault="00A26EA6" w:rsidP="00A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A66611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  <w:r w:rsidRPr="00A26EA6">
        <w:rPr>
          <w:rFonts w:ascii="Times New Roman" w:hAnsi="Times New Roman" w:cs="Times New Roman"/>
          <w:sz w:val="28"/>
          <w:szCs w:val="28"/>
        </w:rPr>
        <w:t xml:space="preserve">Тьютор по подготовке к ЕГЭ по иностранным </w:t>
      </w:r>
      <w:proofErr w:type="gramStart"/>
      <w:r w:rsidRPr="00A26EA6">
        <w:rPr>
          <w:rFonts w:ascii="Times New Roman" w:hAnsi="Times New Roman" w:cs="Times New Roman"/>
          <w:sz w:val="28"/>
          <w:szCs w:val="28"/>
        </w:rPr>
        <w:t xml:space="preserve">языкам  </w:t>
      </w:r>
      <w:proofErr w:type="spellStart"/>
      <w:r w:rsidRPr="00A26EA6">
        <w:rPr>
          <w:rFonts w:ascii="Times New Roman" w:hAnsi="Times New Roman" w:cs="Times New Roman"/>
          <w:sz w:val="28"/>
          <w:szCs w:val="28"/>
        </w:rPr>
        <w:t>Джамбирова</w:t>
      </w:r>
      <w:proofErr w:type="spellEnd"/>
      <w:proofErr w:type="gramEnd"/>
      <w:r w:rsidRPr="00A26EA6">
        <w:rPr>
          <w:rFonts w:ascii="Times New Roman" w:hAnsi="Times New Roman" w:cs="Times New Roman"/>
          <w:sz w:val="28"/>
          <w:szCs w:val="28"/>
        </w:rPr>
        <w:t xml:space="preserve"> Надежда Юрьевна.</w:t>
      </w:r>
    </w:p>
    <w:p w14:paraId="44A65ECF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</w:p>
    <w:p w14:paraId="3D9013BA" w14:textId="77777777" w:rsidR="00A26EA6" w:rsidRPr="00A26EA6" w:rsidRDefault="00A26EA6" w:rsidP="00A26EA6">
      <w:pPr>
        <w:rPr>
          <w:rFonts w:ascii="Times New Roman" w:hAnsi="Times New Roman" w:cs="Times New Roman"/>
          <w:sz w:val="28"/>
          <w:szCs w:val="28"/>
        </w:rPr>
      </w:pPr>
    </w:p>
    <w:p w14:paraId="3353761D" w14:textId="77777777" w:rsidR="00F92DC1" w:rsidRPr="00A26EA6" w:rsidRDefault="00F92DC1">
      <w:pPr>
        <w:rPr>
          <w:rFonts w:ascii="Times New Roman" w:hAnsi="Times New Roman" w:cs="Times New Roman"/>
          <w:sz w:val="28"/>
          <w:szCs w:val="28"/>
        </w:rPr>
      </w:pPr>
    </w:p>
    <w:sectPr w:rsidR="00F92DC1" w:rsidRPr="00A2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A6"/>
    <w:rsid w:val="00387B83"/>
    <w:rsid w:val="00406E3E"/>
    <w:rsid w:val="00481768"/>
    <w:rsid w:val="0080105C"/>
    <w:rsid w:val="00A26EA6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571"/>
  <w15:chartTrackingRefBased/>
  <w15:docId w15:val="{7A553CBA-C4AD-47AA-99E7-D62D3BB3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E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E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E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User</cp:lastModifiedBy>
  <cp:revision>3</cp:revision>
  <dcterms:created xsi:type="dcterms:W3CDTF">2025-07-13T10:53:00Z</dcterms:created>
  <dcterms:modified xsi:type="dcterms:W3CDTF">2025-07-14T07:39:00Z</dcterms:modified>
</cp:coreProperties>
</file>